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bookmarkStart w:id="0" w:name="_GoBack"/>
      <w:bookmarkEnd w:id="0"/>
      <w:r>
        <w:rPr>
          <w:rFonts w:hint="eastAsia"/>
          <w:b/>
          <w:bCs/>
          <w:sz w:val="28"/>
          <w:szCs w:val="36"/>
        </w:rPr>
        <w:t>艺术人文赛道博物馆数据说明</w:t>
      </w:r>
    </w:p>
    <w:p>
      <w:pPr>
        <w:pStyle w:val="31"/>
        <w:numPr>
          <w:ilvl w:val="0"/>
          <w:numId w:val="1"/>
        </w:numPr>
        <w:rPr>
          <w:b/>
          <w:bCs/>
          <w:sz w:val="24"/>
          <w:szCs w:val="32"/>
        </w:rPr>
      </w:pPr>
      <w:r>
        <w:rPr>
          <w:rFonts w:hint="eastAsia"/>
          <w:b/>
          <w:bCs/>
          <w:sz w:val="24"/>
          <w:szCs w:val="32"/>
        </w:rPr>
        <w:t>简介</w:t>
      </w:r>
    </w:p>
    <w:p>
      <w:pPr>
        <w:ind w:firstLine="420"/>
      </w:pPr>
      <w:r>
        <w:rPr>
          <w:rFonts w:hint="eastAsia"/>
        </w:rPr>
        <w:t>本次比赛提供了来自英国</w:t>
      </w:r>
      <w:r>
        <w:t>维多利亚与艾尔伯特博物馆</w:t>
      </w:r>
      <w:r>
        <w:rPr>
          <w:rFonts w:hint="eastAsia"/>
        </w:rPr>
        <w:t>(</w:t>
      </w:r>
      <w:r>
        <w:t>V&amp;A)</w:t>
      </w:r>
      <w:r>
        <w:rPr>
          <w:rFonts w:hint="eastAsia"/>
        </w:rPr>
        <w:t>、法国卢浮宫博物馆（</w:t>
      </w:r>
      <w:r>
        <w:t xml:space="preserve">Le </w:t>
      </w:r>
      <w:r>
        <w:rPr>
          <w:rFonts w:hint="eastAsia"/>
        </w:rPr>
        <w:t>Louvre</w:t>
      </w:r>
      <w:r>
        <w:t>）</w:t>
      </w:r>
      <w:r>
        <w:rPr>
          <w:rFonts w:hint="eastAsia"/>
        </w:rPr>
        <w:t>、美国大都会艺术博物馆（The</w:t>
      </w:r>
      <w:r>
        <w:t xml:space="preserve"> MET）</w:t>
      </w:r>
      <w:r>
        <w:rPr>
          <w:rFonts w:hint="eastAsia"/>
        </w:rPr>
        <w:t>、日本京都国立博物馆（Kyo</w:t>
      </w:r>
      <w:r>
        <w:t>haku）</w:t>
      </w:r>
      <w:r>
        <w:rPr>
          <w:rFonts w:hint="eastAsia"/>
        </w:rPr>
        <w:t>、台北故宫博物院、澳大利亚国家博物馆（Nation</w:t>
      </w:r>
      <w:r>
        <w:t>al Museum of Australia）</w:t>
      </w:r>
      <w:r>
        <w:rPr>
          <w:rFonts w:hint="eastAsia"/>
        </w:rPr>
        <w:t>、日本正仓院（S</w:t>
      </w:r>
      <w:r>
        <w:t>hosoin）</w:t>
      </w:r>
      <w:r>
        <w:rPr>
          <w:rFonts w:hint="eastAsia"/>
        </w:rPr>
        <w:t>7家博物馆的部分开放数据，共计4</w:t>
      </w:r>
      <w:r>
        <w:t>312</w:t>
      </w:r>
      <w:r>
        <w:rPr>
          <w:rFonts w:hint="eastAsia"/>
        </w:rPr>
        <w:t>条数据（</w:t>
      </w:r>
      <w:r>
        <w:t>4321</w:t>
      </w:r>
      <w:r>
        <w:rPr>
          <w:rFonts w:hint="eastAsia"/>
        </w:rPr>
        <w:t>张图片，一条藏品数据可能对应多张图片）。</w:t>
      </w:r>
    </w:p>
    <w:p>
      <w:pPr>
        <w:ind w:firstLine="420"/>
      </w:pPr>
      <w:r>
        <w:rPr>
          <w:rFonts w:hint="eastAsia"/>
        </w:rPr>
        <w:t>其中2到2</w:t>
      </w:r>
      <w:r>
        <w:t>884</w:t>
      </w:r>
      <w:r>
        <w:rPr>
          <w:rFonts w:hint="eastAsia"/>
        </w:rPr>
        <w:t>行的藏品元数据中包含“中国（China）”（相关字段为“来源地”或“描述”），2</w:t>
      </w:r>
      <w:r>
        <w:t>885</w:t>
      </w:r>
      <w:r>
        <w:rPr>
          <w:rFonts w:hint="eastAsia"/>
        </w:rPr>
        <w:t>到4</w:t>
      </w:r>
      <w:r>
        <w:t>313</w:t>
      </w:r>
      <w:r>
        <w:rPr>
          <w:rFonts w:hint="eastAsia"/>
        </w:rPr>
        <w:t>行藏品元数据中不包含“中国”。藏品数据表单以XLSX格式提供，藏品图片以压缩包格式提供。</w:t>
      </w:r>
    </w:p>
    <w:p>
      <w:pPr>
        <w:ind w:firstLine="420"/>
      </w:pPr>
      <w:r>
        <w:rPr>
          <w:rFonts w:hint="eastAsia"/>
        </w:rPr>
        <w:t>此次提供的数据通过博物馆开放数据API下载，人为对数据进行了部分重构、清洗和翻译，建议选手从博物馆官网通过开放数据接口下载更多原始数据进行分析和处理。</w:t>
      </w:r>
    </w:p>
    <w:p>
      <w:pPr>
        <w:pStyle w:val="31"/>
        <w:numPr>
          <w:ilvl w:val="0"/>
          <w:numId w:val="1"/>
        </w:numPr>
        <w:rPr>
          <w:b/>
          <w:bCs/>
          <w:sz w:val="24"/>
          <w:szCs w:val="32"/>
        </w:rPr>
      </w:pPr>
      <w:r>
        <w:rPr>
          <w:rFonts w:hint="eastAsia"/>
          <w:b/>
          <w:bCs/>
          <w:sz w:val="24"/>
          <w:szCs w:val="32"/>
        </w:rPr>
        <w:t>字段说明</w:t>
      </w:r>
    </w:p>
    <w:tbl>
      <w:tblPr>
        <w:tblStyle w:val="36"/>
        <w:tblW w:w="0" w:type="auto"/>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autofit"/>
        <w:tblCellMar>
          <w:top w:w="0" w:type="dxa"/>
          <w:left w:w="108" w:type="dxa"/>
          <w:bottom w:w="0" w:type="dxa"/>
          <w:right w:w="108" w:type="dxa"/>
        </w:tblCellMar>
      </w:tblPr>
      <w:tblGrid>
        <w:gridCol w:w="1908"/>
        <w:gridCol w:w="1665"/>
        <w:gridCol w:w="4773"/>
      </w:tblGrid>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Borders>
              <w:top w:val="single" w:color="000000" w:themeColor="text1" w:sz="4" w:space="0"/>
              <w:left w:val="single" w:color="000000" w:themeColor="text1" w:sz="4" w:space="0"/>
              <w:bottom w:val="single" w:color="000000" w:themeColor="text1" w:sz="4" w:space="0"/>
              <w:right w:val="nil"/>
              <w:insideH w:val="single" w:sz="4" w:space="0"/>
              <w:insideV w:val="nil"/>
            </w:tcBorders>
            <w:shd w:val="clear" w:color="auto" w:fill="000000" w:themeFill="text1"/>
          </w:tcPr>
          <w:p>
            <w:pPr>
              <w:tabs>
                <w:tab w:val="left" w:pos="6426"/>
              </w:tabs>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字段名称</w:t>
            </w:r>
          </w:p>
        </w:tc>
        <w:tc>
          <w:tcPr>
            <w:tcW w:w="1665"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tabs>
                <w:tab w:val="left" w:pos="6426"/>
              </w:tabs>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字段含义</w:t>
            </w:r>
          </w:p>
        </w:tc>
        <w:tc>
          <w:tcPr>
            <w:tcW w:w="4773" w:type="dxa"/>
            <w:tcBorders>
              <w:top w:val="single" w:color="000000" w:themeColor="text1" w:sz="4" w:space="0"/>
              <w:bottom w:val="single" w:color="000000" w:themeColor="text1" w:sz="4" w:space="0"/>
              <w:right w:val="single" w:color="000000" w:themeColor="text1" w:sz="4" w:space="0"/>
              <w:insideH w:val="single" w:sz="4" w:space="0"/>
              <w:insideV w:val="nil"/>
            </w:tcBorders>
            <w:shd w:val="clear" w:color="auto" w:fill="000000" w:themeFill="text1"/>
          </w:tcPr>
          <w:p>
            <w:pPr>
              <w:tabs>
                <w:tab w:val="left" w:pos="6426"/>
              </w:tabs>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相关说明</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博物馆</w:t>
            </w:r>
          </w:p>
        </w:tc>
        <w:tc>
          <w:tcPr>
            <w:tcW w:w="1665" w:type="dxa"/>
            <w:shd w:val="clear" w:color="auto" w:fill="CCCCCC" w:themeFill="text1" w:themeFillTint="33"/>
          </w:tcPr>
          <w:p>
            <w:pPr>
              <w:tabs>
                <w:tab w:val="left" w:pos="6426"/>
              </w:tabs>
            </w:pPr>
            <w:r>
              <w:rPr>
                <w:rFonts w:hint="eastAsia"/>
              </w:rPr>
              <w:t>藏品所在的博物馆</w:t>
            </w:r>
          </w:p>
        </w:tc>
        <w:tc>
          <w:tcPr>
            <w:tcW w:w="4773" w:type="dxa"/>
            <w:shd w:val="clear" w:color="auto" w:fill="CCCCCC" w:themeFill="text1" w:themeFillTint="33"/>
          </w:tcPr>
          <w:p>
            <w:pPr>
              <w:tabs>
                <w:tab w:val="left" w:pos="6426"/>
              </w:tabs>
            </w:p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ID</w:t>
            </w:r>
          </w:p>
        </w:tc>
        <w:tc>
          <w:tcPr>
            <w:tcW w:w="1665" w:type="dxa"/>
          </w:tcPr>
          <w:p>
            <w:pPr>
              <w:tabs>
                <w:tab w:val="left" w:pos="6426"/>
              </w:tabs>
            </w:pPr>
            <w:r>
              <w:rPr>
                <w:rFonts w:hint="eastAsia"/>
              </w:rPr>
              <w:t>藏品的命名ID</w:t>
            </w:r>
          </w:p>
        </w:tc>
        <w:tc>
          <w:tcPr>
            <w:tcW w:w="4773" w:type="dxa"/>
          </w:tcPr>
          <w:p>
            <w:pPr>
              <w:tabs>
                <w:tab w:val="left" w:pos="6426"/>
              </w:tabs>
            </w:pPr>
            <w:r>
              <w:rPr>
                <w:rFonts w:hint="eastAsia"/>
              </w:rPr>
              <w:t>与藏品图片一一对应，藏品图片命名格式为“ID</w:t>
            </w:r>
            <w:r>
              <w:t>_</w:t>
            </w:r>
            <w:r>
              <w:rPr>
                <w:rFonts w:hint="eastAsia"/>
              </w:rPr>
              <w:t>藏品名称“，比如”3</w:t>
            </w:r>
            <w:r>
              <w:t>4489_Print”</w:t>
            </w:r>
            <w:r>
              <w:rPr>
                <w:rFonts w:hint="eastAsia"/>
              </w:rPr>
              <w:t>。注意，此ID在数据表单中可能不是唯一值。</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M</w:t>
            </w:r>
            <w:r>
              <w:rPr>
                <w:b/>
                <w:bCs/>
              </w:rPr>
              <w:t>ain_ID</w:t>
            </w:r>
          </w:p>
        </w:tc>
        <w:tc>
          <w:tcPr>
            <w:tcW w:w="1665" w:type="dxa"/>
            <w:shd w:val="clear" w:color="auto" w:fill="CCCCCC" w:themeFill="text1" w:themeFillTint="33"/>
          </w:tcPr>
          <w:p>
            <w:pPr>
              <w:tabs>
                <w:tab w:val="left" w:pos="6426"/>
              </w:tabs>
            </w:pPr>
            <w:r>
              <w:rPr>
                <w:rFonts w:hint="eastAsia"/>
              </w:rPr>
              <w:t>藏品的唯一ID</w:t>
            </w:r>
          </w:p>
        </w:tc>
        <w:tc>
          <w:tcPr>
            <w:tcW w:w="4773" w:type="dxa"/>
            <w:shd w:val="clear" w:color="auto" w:fill="CCCCCC" w:themeFill="text1" w:themeFillTint="33"/>
          </w:tcPr>
          <w:p>
            <w:pPr>
              <w:tabs>
                <w:tab w:val="left" w:pos="6426"/>
              </w:tabs>
            </w:pPr>
            <w:r>
              <w:rPr>
                <w:rFonts w:hint="eastAsia"/>
              </w:rPr>
              <w:t>该ID在数据表单中是唯一值。</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版权声明</w:t>
            </w:r>
          </w:p>
        </w:tc>
        <w:tc>
          <w:tcPr>
            <w:tcW w:w="1665" w:type="dxa"/>
          </w:tcPr>
          <w:p>
            <w:pPr>
              <w:tabs>
                <w:tab w:val="left" w:pos="6426"/>
              </w:tabs>
            </w:pPr>
            <w:r>
              <w:rPr>
                <w:rFonts w:hint="eastAsia"/>
              </w:rPr>
              <w:t>藏品图片的版权信息</w:t>
            </w:r>
          </w:p>
        </w:tc>
        <w:tc>
          <w:tcPr>
            <w:tcW w:w="4773" w:type="dxa"/>
          </w:tcPr>
          <w:p>
            <w:pPr>
              <w:tabs>
                <w:tab w:val="left" w:pos="6426"/>
              </w:tabs>
            </w:pPr>
            <w:r>
              <w:rPr>
                <w:rFonts w:hint="eastAsia"/>
              </w:rPr>
              <w:t>来自博物馆元数据。</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Credi</w:t>
            </w:r>
            <w:r>
              <w:rPr>
                <w:b/>
                <w:bCs/>
              </w:rPr>
              <w:t xml:space="preserve">t </w:t>
            </w:r>
            <w:r>
              <w:rPr>
                <w:rFonts w:hint="eastAsia"/>
                <w:b/>
                <w:bCs/>
              </w:rPr>
              <w:t>Line</w:t>
            </w:r>
          </w:p>
        </w:tc>
        <w:tc>
          <w:tcPr>
            <w:tcW w:w="1665" w:type="dxa"/>
            <w:shd w:val="clear" w:color="auto" w:fill="CCCCCC" w:themeFill="text1" w:themeFillTint="33"/>
          </w:tcPr>
          <w:p>
            <w:pPr>
              <w:tabs>
                <w:tab w:val="left" w:pos="6426"/>
              </w:tabs>
            </w:pPr>
            <w:r>
              <w:rPr>
                <w:rFonts w:hint="eastAsia"/>
              </w:rPr>
              <w:t>藏品的版权信息</w:t>
            </w:r>
          </w:p>
        </w:tc>
        <w:tc>
          <w:tcPr>
            <w:tcW w:w="4773" w:type="dxa"/>
            <w:shd w:val="clear" w:color="auto" w:fill="CCCCCC" w:themeFill="text1" w:themeFillTint="33"/>
          </w:tcPr>
          <w:p>
            <w:pPr>
              <w:tabs>
                <w:tab w:val="left" w:pos="6426"/>
              </w:tabs>
            </w:pPr>
            <w:r>
              <w:rPr>
                <w:rFonts w:hint="eastAsia"/>
              </w:rPr>
              <w:t>来自博物馆元数据。</w:t>
            </w:r>
            <w:r>
              <w:t>包含了对藏品的创作者、捐赠者、购买者或藏品来源的致谢信息</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博物馆索引号</w:t>
            </w:r>
          </w:p>
        </w:tc>
        <w:tc>
          <w:tcPr>
            <w:tcW w:w="1665" w:type="dxa"/>
          </w:tcPr>
          <w:p>
            <w:pPr>
              <w:tabs>
                <w:tab w:val="left" w:pos="6426"/>
              </w:tabs>
            </w:pPr>
            <w:r>
              <w:rPr>
                <w:rFonts w:hint="eastAsia"/>
              </w:rPr>
              <w:t>藏品所在博物馆的自有索引号。</w:t>
            </w:r>
          </w:p>
        </w:tc>
        <w:tc>
          <w:tcPr>
            <w:tcW w:w="4773" w:type="dxa"/>
          </w:tcPr>
          <w:p>
            <w:pPr>
              <w:tabs>
                <w:tab w:val="left" w:pos="6426"/>
              </w:tabs>
            </w:pPr>
            <w:r>
              <w:rPr>
                <w:rFonts w:hint="eastAsia"/>
              </w:rPr>
              <w:t>来自博物馆元数据。</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作者</w:t>
            </w:r>
          </w:p>
        </w:tc>
        <w:tc>
          <w:tcPr>
            <w:tcW w:w="1665" w:type="dxa"/>
            <w:shd w:val="clear" w:color="auto" w:fill="CCCCCC" w:themeFill="text1" w:themeFillTint="33"/>
          </w:tcPr>
          <w:p>
            <w:pPr>
              <w:tabs>
                <w:tab w:val="left" w:pos="6426"/>
              </w:tabs>
            </w:pPr>
            <w:r>
              <w:rPr>
                <w:rFonts w:hint="eastAsia"/>
              </w:rPr>
              <w:t>藏品的作者</w:t>
            </w:r>
          </w:p>
        </w:tc>
        <w:tc>
          <w:tcPr>
            <w:tcW w:w="4773" w:type="dxa"/>
            <w:shd w:val="clear" w:color="auto" w:fill="CCCCCC" w:themeFill="text1" w:themeFillTint="33"/>
          </w:tcPr>
          <w:p>
            <w:pPr>
              <w:tabs>
                <w:tab w:val="left" w:pos="6426"/>
              </w:tabs>
            </w:pPr>
            <w:r>
              <w:rPr>
                <w:rFonts w:hint="eastAsia"/>
              </w:rPr>
              <w:t>来自博物馆元数据。</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来源地</w:t>
            </w:r>
          </w:p>
        </w:tc>
        <w:tc>
          <w:tcPr>
            <w:tcW w:w="1665" w:type="dxa"/>
          </w:tcPr>
          <w:p>
            <w:pPr>
              <w:tabs>
                <w:tab w:val="left" w:pos="6426"/>
              </w:tabs>
            </w:pPr>
            <w:r>
              <w:rPr>
                <w:rFonts w:hint="eastAsia"/>
              </w:rPr>
              <w:t>藏品的来源地</w:t>
            </w:r>
          </w:p>
        </w:tc>
        <w:tc>
          <w:tcPr>
            <w:tcW w:w="4773" w:type="dxa"/>
          </w:tcPr>
          <w:p>
            <w:pPr>
              <w:tabs>
                <w:tab w:val="left" w:pos="6426"/>
              </w:tabs>
            </w:pPr>
            <w:r>
              <w:rPr>
                <w:rFonts w:hint="eastAsia"/>
              </w:rPr>
              <w:t>来自博物馆元数据。注意区分几种不同的来源地（m</w:t>
            </w:r>
            <w:r>
              <w:t>ade/manufactured/designed/photographed）</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时代</w:t>
            </w:r>
          </w:p>
        </w:tc>
        <w:tc>
          <w:tcPr>
            <w:tcW w:w="1665" w:type="dxa"/>
            <w:shd w:val="clear" w:color="auto" w:fill="CCCCCC" w:themeFill="text1" w:themeFillTint="33"/>
          </w:tcPr>
          <w:p>
            <w:pPr>
              <w:tabs>
                <w:tab w:val="left" w:pos="6426"/>
              </w:tabs>
            </w:pPr>
            <w:r>
              <w:rPr>
                <w:rFonts w:hint="eastAsia"/>
              </w:rPr>
              <w:t>藏品被制作或被生产的时代</w:t>
            </w:r>
          </w:p>
        </w:tc>
        <w:tc>
          <w:tcPr>
            <w:tcW w:w="4773" w:type="dxa"/>
            <w:shd w:val="clear" w:color="auto" w:fill="CCCCCC" w:themeFill="text1" w:themeFillTint="33"/>
          </w:tcPr>
          <w:p>
            <w:pPr>
              <w:tabs>
                <w:tab w:val="left" w:pos="6426"/>
              </w:tabs>
            </w:pPr>
            <w:r>
              <w:rPr>
                <w:rFonts w:hint="eastAsia"/>
              </w:rPr>
              <w:t>来自博物馆元数据。通常为历史纪年，中英文的表示方法不同，注意区分。</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年代</w:t>
            </w:r>
          </w:p>
        </w:tc>
        <w:tc>
          <w:tcPr>
            <w:tcW w:w="1665" w:type="dxa"/>
          </w:tcPr>
          <w:p>
            <w:pPr>
              <w:tabs>
                <w:tab w:val="left" w:pos="6426"/>
              </w:tabs>
            </w:pPr>
            <w:r>
              <w:rPr>
                <w:rFonts w:hint="eastAsia"/>
              </w:rPr>
              <w:t>藏品被制作或被生产的年代</w:t>
            </w:r>
          </w:p>
        </w:tc>
        <w:tc>
          <w:tcPr>
            <w:tcW w:w="4773" w:type="dxa"/>
          </w:tcPr>
          <w:p>
            <w:pPr>
              <w:tabs>
                <w:tab w:val="left" w:pos="6426"/>
              </w:tabs>
            </w:pPr>
            <w:r>
              <w:rPr>
                <w:rFonts w:hint="eastAsia"/>
              </w:rPr>
              <w:t>来自博物馆元数据。通常为公元纪年，用阿拉伯数字表示。</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尺寸</w:t>
            </w:r>
          </w:p>
        </w:tc>
        <w:tc>
          <w:tcPr>
            <w:tcW w:w="1665" w:type="dxa"/>
            <w:shd w:val="clear" w:color="auto" w:fill="CCCCCC" w:themeFill="text1" w:themeFillTint="33"/>
          </w:tcPr>
          <w:p>
            <w:pPr>
              <w:tabs>
                <w:tab w:val="left" w:pos="6426"/>
              </w:tabs>
            </w:pPr>
            <w:r>
              <w:rPr>
                <w:rFonts w:hint="eastAsia"/>
              </w:rPr>
              <w:t>藏品的尺寸</w:t>
            </w:r>
          </w:p>
        </w:tc>
        <w:tc>
          <w:tcPr>
            <w:tcW w:w="4773" w:type="dxa"/>
            <w:shd w:val="clear" w:color="auto" w:fill="CCCCCC" w:themeFill="text1" w:themeFillTint="33"/>
          </w:tcPr>
          <w:p>
            <w:pPr>
              <w:tabs>
                <w:tab w:val="left" w:pos="6426"/>
              </w:tabs>
            </w:pPr>
            <w:r>
              <w:rPr>
                <w:rFonts w:hint="eastAsia"/>
              </w:rPr>
              <w:t>来自博物馆元数据。</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分类</w:t>
            </w:r>
            <w:r>
              <w:rPr>
                <w:b/>
                <w:bCs/>
              </w:rPr>
              <w:t xml:space="preserve">_EN </w:t>
            </w:r>
          </w:p>
        </w:tc>
        <w:tc>
          <w:tcPr>
            <w:tcW w:w="1665" w:type="dxa"/>
          </w:tcPr>
          <w:p>
            <w:pPr>
              <w:tabs>
                <w:tab w:val="left" w:pos="6426"/>
              </w:tabs>
            </w:pPr>
            <w:r>
              <w:rPr>
                <w:rFonts w:hint="eastAsia"/>
              </w:rPr>
              <w:t>藏品的分类（英文）</w:t>
            </w:r>
          </w:p>
        </w:tc>
        <w:tc>
          <w:tcPr>
            <w:tcW w:w="4773" w:type="dxa"/>
          </w:tcPr>
          <w:p>
            <w:pPr>
              <w:tabs>
                <w:tab w:val="left" w:pos="6426"/>
              </w:tabs>
            </w:pPr>
            <w:r>
              <w:rPr>
                <w:rFonts w:hint="eastAsia"/>
              </w:rPr>
              <w:t>来自博物馆元数据。如果原始数据非英文，此处为D</w:t>
            </w:r>
            <w:r>
              <w:t>eepL</w:t>
            </w:r>
            <w:r>
              <w:rPr>
                <w:rFonts w:hint="eastAsia"/>
              </w:rPr>
              <w:t>机器翻译结果。</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分类</w:t>
            </w:r>
            <w:r>
              <w:rPr>
                <w:b/>
                <w:bCs/>
              </w:rPr>
              <w:t>_</w:t>
            </w:r>
            <w:r>
              <w:rPr>
                <w:rFonts w:hint="eastAsia"/>
                <w:b/>
                <w:bCs/>
              </w:rPr>
              <w:t>ZN</w:t>
            </w:r>
          </w:p>
        </w:tc>
        <w:tc>
          <w:tcPr>
            <w:tcW w:w="1665" w:type="dxa"/>
            <w:shd w:val="clear" w:color="auto" w:fill="CCCCCC" w:themeFill="text1" w:themeFillTint="33"/>
          </w:tcPr>
          <w:p>
            <w:pPr>
              <w:tabs>
                <w:tab w:val="left" w:pos="6426"/>
              </w:tabs>
            </w:pPr>
            <w:r>
              <w:rPr>
                <w:rFonts w:hint="eastAsia"/>
              </w:rPr>
              <w:t>藏品的分类（中文）</w:t>
            </w:r>
          </w:p>
        </w:tc>
        <w:tc>
          <w:tcPr>
            <w:tcW w:w="4773" w:type="dxa"/>
            <w:shd w:val="clear" w:color="auto" w:fill="CCCCCC" w:themeFill="text1" w:themeFillTint="33"/>
          </w:tcPr>
          <w:p>
            <w:pPr>
              <w:tabs>
                <w:tab w:val="left" w:pos="6426"/>
              </w:tabs>
            </w:pPr>
            <w:r>
              <w:rPr>
                <w:rFonts w:hint="eastAsia"/>
              </w:rPr>
              <w:t>来自博物馆元数据。如果原始数据非中文，此处为D</w:t>
            </w:r>
            <w:r>
              <w:t>eepL</w:t>
            </w:r>
            <w:r>
              <w:rPr>
                <w:rFonts w:hint="eastAsia"/>
              </w:rPr>
              <w:t>机器翻译结果。</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材质</w:t>
            </w:r>
            <w:r>
              <w:rPr>
                <w:b/>
                <w:bCs/>
              </w:rPr>
              <w:t>_EN</w:t>
            </w:r>
          </w:p>
        </w:tc>
        <w:tc>
          <w:tcPr>
            <w:tcW w:w="1665" w:type="dxa"/>
          </w:tcPr>
          <w:p>
            <w:pPr>
              <w:tabs>
                <w:tab w:val="left" w:pos="6426"/>
              </w:tabs>
            </w:pPr>
            <w:r>
              <w:rPr>
                <w:rFonts w:hint="eastAsia"/>
              </w:rPr>
              <w:t>藏品的材质（英文）</w:t>
            </w:r>
          </w:p>
        </w:tc>
        <w:tc>
          <w:tcPr>
            <w:tcW w:w="4773" w:type="dxa"/>
          </w:tcPr>
          <w:p>
            <w:pPr>
              <w:tabs>
                <w:tab w:val="left" w:pos="6426"/>
              </w:tabs>
            </w:pPr>
            <w:r>
              <w:rPr>
                <w:rFonts w:hint="eastAsia"/>
              </w:rPr>
              <w:t>来自博物馆元数据。如果原始数据非英文，此处为D</w:t>
            </w:r>
            <w:r>
              <w:t>eepL</w:t>
            </w:r>
            <w:r>
              <w:rPr>
                <w:rFonts w:hint="eastAsia"/>
              </w:rPr>
              <w:t>机器翻译结果。</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材质</w:t>
            </w:r>
            <w:r>
              <w:rPr>
                <w:b/>
                <w:bCs/>
              </w:rPr>
              <w:t>_ZN</w:t>
            </w:r>
          </w:p>
        </w:tc>
        <w:tc>
          <w:tcPr>
            <w:tcW w:w="1665" w:type="dxa"/>
            <w:shd w:val="clear" w:color="auto" w:fill="CCCCCC" w:themeFill="text1" w:themeFillTint="33"/>
          </w:tcPr>
          <w:p>
            <w:pPr>
              <w:tabs>
                <w:tab w:val="left" w:pos="6426"/>
              </w:tabs>
            </w:pPr>
            <w:r>
              <w:rPr>
                <w:rFonts w:hint="eastAsia"/>
              </w:rPr>
              <w:t>藏品的材质（中文）</w:t>
            </w:r>
          </w:p>
        </w:tc>
        <w:tc>
          <w:tcPr>
            <w:tcW w:w="4773" w:type="dxa"/>
            <w:shd w:val="clear" w:color="auto" w:fill="CCCCCC" w:themeFill="text1" w:themeFillTint="33"/>
          </w:tcPr>
          <w:p>
            <w:pPr>
              <w:tabs>
                <w:tab w:val="left" w:pos="6426"/>
              </w:tabs>
            </w:pPr>
            <w:r>
              <w:rPr>
                <w:rFonts w:hint="eastAsia"/>
              </w:rPr>
              <w:t>来自博物馆元数据。如果原始数据非中文，此处为D</w:t>
            </w:r>
            <w:r>
              <w:t>eepL</w:t>
            </w:r>
            <w:r>
              <w:rPr>
                <w:rFonts w:hint="eastAsia"/>
              </w:rPr>
              <w:t>机器翻译结果。</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技法</w:t>
            </w:r>
            <w:r>
              <w:rPr>
                <w:b/>
                <w:bCs/>
              </w:rPr>
              <w:t>_EN</w:t>
            </w:r>
          </w:p>
        </w:tc>
        <w:tc>
          <w:tcPr>
            <w:tcW w:w="1665" w:type="dxa"/>
          </w:tcPr>
          <w:p>
            <w:pPr>
              <w:tabs>
                <w:tab w:val="left" w:pos="6426"/>
              </w:tabs>
            </w:pPr>
            <w:r>
              <w:rPr>
                <w:rFonts w:hint="eastAsia"/>
              </w:rPr>
              <w:t>藏品相关的技法（英文）</w:t>
            </w:r>
          </w:p>
        </w:tc>
        <w:tc>
          <w:tcPr>
            <w:tcW w:w="4773" w:type="dxa"/>
          </w:tcPr>
          <w:p>
            <w:pPr>
              <w:tabs>
                <w:tab w:val="left" w:pos="6426"/>
              </w:tabs>
            </w:pPr>
            <w:r>
              <w:rPr>
                <w:rFonts w:hint="eastAsia"/>
              </w:rPr>
              <w:t>来自博物馆元数据。如果原始数据非英文，此处为D</w:t>
            </w:r>
            <w:r>
              <w:t>eepL</w:t>
            </w:r>
            <w:r>
              <w:rPr>
                <w:rFonts w:hint="eastAsia"/>
              </w:rPr>
              <w:t>机器翻译结果。</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技法</w:t>
            </w:r>
            <w:r>
              <w:rPr>
                <w:b/>
                <w:bCs/>
              </w:rPr>
              <w:t>_ZN</w:t>
            </w:r>
          </w:p>
        </w:tc>
        <w:tc>
          <w:tcPr>
            <w:tcW w:w="1665" w:type="dxa"/>
            <w:shd w:val="clear" w:color="auto" w:fill="CCCCCC" w:themeFill="text1" w:themeFillTint="33"/>
          </w:tcPr>
          <w:p>
            <w:pPr>
              <w:tabs>
                <w:tab w:val="left" w:pos="6426"/>
              </w:tabs>
            </w:pPr>
            <w:r>
              <w:rPr>
                <w:rFonts w:hint="eastAsia"/>
              </w:rPr>
              <w:t>藏品相关的技法（中文）</w:t>
            </w:r>
          </w:p>
        </w:tc>
        <w:tc>
          <w:tcPr>
            <w:tcW w:w="4773" w:type="dxa"/>
            <w:shd w:val="clear" w:color="auto" w:fill="CCCCCC" w:themeFill="text1" w:themeFillTint="33"/>
          </w:tcPr>
          <w:p>
            <w:pPr>
              <w:tabs>
                <w:tab w:val="left" w:pos="6426"/>
              </w:tabs>
            </w:pPr>
            <w:r>
              <w:rPr>
                <w:rFonts w:hint="eastAsia"/>
              </w:rPr>
              <w:t>来自博物馆元数据。如果原始数据非中文，此处为D</w:t>
            </w:r>
            <w:r>
              <w:t>eepL</w:t>
            </w:r>
            <w:r>
              <w:rPr>
                <w:rFonts w:hint="eastAsia"/>
              </w:rPr>
              <w:t>机器翻译结果。</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Me</w:t>
            </w:r>
            <w:r>
              <w:rPr>
                <w:b/>
                <w:bCs/>
              </w:rPr>
              <w:t>tadata_EN</w:t>
            </w:r>
          </w:p>
        </w:tc>
        <w:tc>
          <w:tcPr>
            <w:tcW w:w="1665" w:type="dxa"/>
          </w:tcPr>
          <w:p>
            <w:pPr>
              <w:tabs>
                <w:tab w:val="left" w:pos="6426"/>
              </w:tabs>
            </w:pPr>
            <w:r>
              <w:rPr>
                <w:rFonts w:hint="eastAsia"/>
              </w:rPr>
              <w:t>使用NLP算法从藏品元数据中自动提取的关键词（英文）</w:t>
            </w:r>
          </w:p>
        </w:tc>
        <w:tc>
          <w:tcPr>
            <w:tcW w:w="4773" w:type="dxa"/>
          </w:tcPr>
          <w:p>
            <w:pPr>
              <w:tabs>
                <w:tab w:val="left" w:pos="6426"/>
              </w:tabs>
            </w:pPr>
            <w:r>
              <w:rPr>
                <w:rFonts w:hint="eastAsia"/>
              </w:rPr>
              <w:t>后期添加字段。如果原始数据非英文，此处为D</w:t>
            </w:r>
            <w:r>
              <w:t>eepL</w:t>
            </w:r>
            <w:r>
              <w:rPr>
                <w:rFonts w:hint="eastAsia"/>
              </w:rPr>
              <w:t>机器翻译结果。可能存在中英混杂、简繁混杂的情况，使用时请谨慎处理。</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Me</w:t>
            </w:r>
            <w:r>
              <w:rPr>
                <w:b/>
                <w:bCs/>
              </w:rPr>
              <w:t>tadata_</w:t>
            </w:r>
            <w:r>
              <w:rPr>
                <w:rFonts w:hint="eastAsia"/>
                <w:b/>
                <w:bCs/>
              </w:rPr>
              <w:t>ZN</w:t>
            </w:r>
          </w:p>
        </w:tc>
        <w:tc>
          <w:tcPr>
            <w:tcW w:w="1665" w:type="dxa"/>
            <w:shd w:val="clear" w:color="auto" w:fill="CCCCCC" w:themeFill="text1" w:themeFillTint="33"/>
          </w:tcPr>
          <w:p>
            <w:pPr>
              <w:tabs>
                <w:tab w:val="left" w:pos="6426"/>
              </w:tabs>
            </w:pPr>
            <w:r>
              <w:rPr>
                <w:rFonts w:hint="eastAsia"/>
              </w:rPr>
              <w:t>使用NLP算法从藏品元数据中自动提取的关键词（中文）</w:t>
            </w:r>
          </w:p>
        </w:tc>
        <w:tc>
          <w:tcPr>
            <w:tcW w:w="4773" w:type="dxa"/>
            <w:shd w:val="clear" w:color="auto" w:fill="CCCCCC" w:themeFill="text1" w:themeFillTint="33"/>
          </w:tcPr>
          <w:p>
            <w:pPr>
              <w:tabs>
                <w:tab w:val="left" w:pos="6426"/>
              </w:tabs>
            </w:pPr>
            <w:r>
              <w:rPr>
                <w:rFonts w:hint="eastAsia"/>
              </w:rPr>
              <w:t>后期添加字段。如果原始数据非中文，此处为D</w:t>
            </w:r>
            <w:r>
              <w:t>eepL</w:t>
            </w:r>
            <w:r>
              <w:rPr>
                <w:rFonts w:hint="eastAsia"/>
              </w:rPr>
              <w:t>机器翻译结果可能存在中英混杂、简繁混杂的情况，使用时请谨慎处理。</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AAT</w:t>
            </w:r>
            <w:r>
              <w:rPr>
                <w:b/>
                <w:bCs/>
              </w:rPr>
              <w:t>_Keyword_EN</w:t>
            </w:r>
          </w:p>
        </w:tc>
        <w:tc>
          <w:tcPr>
            <w:tcW w:w="1665" w:type="dxa"/>
          </w:tcPr>
          <w:p>
            <w:pPr>
              <w:tabs>
                <w:tab w:val="left" w:pos="6426"/>
              </w:tabs>
            </w:pPr>
            <w:r>
              <w:rPr>
                <w:rFonts w:hint="eastAsia"/>
              </w:rPr>
              <w:t>根据Me</w:t>
            </w:r>
            <w:r>
              <w:t>tadata_EN</w:t>
            </w:r>
            <w:r>
              <w:rPr>
                <w:rFonts w:hint="eastAsia"/>
              </w:rPr>
              <w:t>中的关键词与AAT词表进行了匹配，此处为匹配后的结果（英文）</w:t>
            </w:r>
          </w:p>
        </w:tc>
        <w:tc>
          <w:tcPr>
            <w:tcW w:w="4773" w:type="dxa"/>
          </w:tcPr>
          <w:p>
            <w:r>
              <w:rPr>
                <w:rFonts w:hint="eastAsia"/>
                <w:lang w:eastAsia="zh-TW"/>
              </w:rPr>
              <w:t>后期添加字段。AAT词表使用的是</w:t>
            </w:r>
            <w:r>
              <w:rPr>
                <w:lang w:eastAsia="zh-TW"/>
              </w:rPr>
              <w:t>AAT-Taiwan「藝術與建築索引典」</w:t>
            </w:r>
            <w:r>
              <w:rPr>
                <w:rFonts w:hint="eastAsia"/>
                <w:lang w:eastAsia="zh-TW"/>
              </w:rPr>
              <w:t>。</w:t>
            </w:r>
            <w:r>
              <w:rPr>
                <w:rFonts w:hint="eastAsia"/>
              </w:rPr>
              <w:t>链接如下：</w:t>
            </w:r>
            <w:r>
              <w:t xml:space="preserve"> https://aat.teldap.tw/index.php?_lang=en</w:t>
            </w:r>
          </w:p>
          <w:p>
            <w:pPr>
              <w:tabs>
                <w:tab w:val="left" w:pos="6426"/>
              </w:tabs>
            </w:p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AAT</w:t>
            </w:r>
            <w:r>
              <w:rPr>
                <w:b/>
                <w:bCs/>
              </w:rPr>
              <w:t>_Keyword_</w:t>
            </w:r>
            <w:r>
              <w:rPr>
                <w:rFonts w:hint="eastAsia"/>
                <w:b/>
                <w:bCs/>
              </w:rPr>
              <w:t>ZN</w:t>
            </w:r>
          </w:p>
        </w:tc>
        <w:tc>
          <w:tcPr>
            <w:tcW w:w="1665" w:type="dxa"/>
            <w:shd w:val="clear" w:color="auto" w:fill="CCCCCC" w:themeFill="text1" w:themeFillTint="33"/>
          </w:tcPr>
          <w:p>
            <w:pPr>
              <w:tabs>
                <w:tab w:val="left" w:pos="6426"/>
              </w:tabs>
            </w:pPr>
            <w:r>
              <w:rPr>
                <w:rFonts w:hint="eastAsia"/>
              </w:rPr>
              <w:t>根据Me</w:t>
            </w:r>
            <w:r>
              <w:t>tadata_EN</w:t>
            </w:r>
            <w:r>
              <w:rPr>
                <w:rFonts w:hint="eastAsia"/>
              </w:rPr>
              <w:t>中的关键词与AAT词表进行了匹配，此处为匹配后的结果（中文）</w:t>
            </w:r>
          </w:p>
        </w:tc>
        <w:tc>
          <w:tcPr>
            <w:tcW w:w="4773" w:type="dxa"/>
            <w:shd w:val="clear" w:color="auto" w:fill="CCCCCC" w:themeFill="text1" w:themeFillTint="33"/>
          </w:tcPr>
          <w:p>
            <w:r>
              <w:rPr>
                <w:rFonts w:hint="eastAsia"/>
                <w:lang w:eastAsia="zh-TW"/>
              </w:rPr>
              <w:t>后期添加字段。AAT词表使用的是</w:t>
            </w:r>
            <w:r>
              <w:rPr>
                <w:lang w:eastAsia="zh-TW"/>
              </w:rPr>
              <w:t>AAT-Taiwan「藝術與建築索引典」</w:t>
            </w:r>
            <w:r>
              <w:rPr>
                <w:rFonts w:hint="eastAsia"/>
                <w:lang w:eastAsia="zh-TW"/>
              </w:rPr>
              <w:t>。</w:t>
            </w:r>
            <w:r>
              <w:rPr>
                <w:rFonts w:hint="eastAsia"/>
              </w:rPr>
              <w:t>链接如下：</w:t>
            </w:r>
            <w:r>
              <w:t xml:space="preserve"> https://aat.teldap.tw/index.php?_lang=en</w:t>
            </w:r>
          </w:p>
          <w:p>
            <w:pPr>
              <w:tabs>
                <w:tab w:val="left" w:pos="6426"/>
              </w:tabs>
            </w:p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藏品名称</w:t>
            </w:r>
            <w:r>
              <w:rPr>
                <w:b/>
                <w:bCs/>
              </w:rPr>
              <w:t>_</w:t>
            </w:r>
            <w:r>
              <w:rPr>
                <w:rFonts w:hint="eastAsia"/>
                <w:b/>
                <w:bCs/>
              </w:rPr>
              <w:t>EN</w:t>
            </w:r>
          </w:p>
        </w:tc>
        <w:tc>
          <w:tcPr>
            <w:tcW w:w="1665" w:type="dxa"/>
          </w:tcPr>
          <w:p>
            <w:pPr>
              <w:tabs>
                <w:tab w:val="left" w:pos="6426"/>
              </w:tabs>
            </w:pPr>
            <w:r>
              <w:rPr>
                <w:rFonts w:hint="eastAsia"/>
              </w:rPr>
              <w:t>藏品名称（英文）</w:t>
            </w:r>
          </w:p>
        </w:tc>
        <w:tc>
          <w:tcPr>
            <w:tcW w:w="4773" w:type="dxa"/>
          </w:tcPr>
          <w:p>
            <w:pPr>
              <w:tabs>
                <w:tab w:val="left" w:pos="6426"/>
              </w:tabs>
            </w:pPr>
            <w:r>
              <w:rPr>
                <w:rFonts w:hint="eastAsia"/>
              </w:rPr>
              <w:t>来自博物馆元数据。如果原始数据非英文，此处为D</w:t>
            </w:r>
            <w:r>
              <w:t>eepL</w:t>
            </w:r>
            <w:r>
              <w:rPr>
                <w:rFonts w:hint="eastAsia"/>
              </w:rPr>
              <w:t>机器翻译结果。</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藏品名称</w:t>
            </w:r>
            <w:r>
              <w:rPr>
                <w:b/>
                <w:bCs/>
              </w:rPr>
              <w:t>_</w:t>
            </w:r>
            <w:r>
              <w:rPr>
                <w:rFonts w:hint="eastAsia"/>
                <w:b/>
                <w:bCs/>
              </w:rPr>
              <w:t>ZN</w:t>
            </w:r>
          </w:p>
        </w:tc>
        <w:tc>
          <w:tcPr>
            <w:tcW w:w="1665" w:type="dxa"/>
            <w:shd w:val="clear" w:color="auto" w:fill="CCCCCC" w:themeFill="text1" w:themeFillTint="33"/>
          </w:tcPr>
          <w:p>
            <w:pPr>
              <w:tabs>
                <w:tab w:val="left" w:pos="6426"/>
              </w:tabs>
            </w:pPr>
            <w:r>
              <w:rPr>
                <w:rFonts w:hint="eastAsia"/>
              </w:rPr>
              <w:t>藏品名称（中文）</w:t>
            </w:r>
          </w:p>
        </w:tc>
        <w:tc>
          <w:tcPr>
            <w:tcW w:w="4773" w:type="dxa"/>
            <w:shd w:val="clear" w:color="auto" w:fill="CCCCCC" w:themeFill="text1" w:themeFillTint="33"/>
          </w:tcPr>
          <w:p>
            <w:pPr>
              <w:tabs>
                <w:tab w:val="left" w:pos="6426"/>
              </w:tabs>
            </w:pPr>
            <w:r>
              <w:rPr>
                <w:rFonts w:hint="eastAsia"/>
              </w:rPr>
              <w:t>来自博物馆元数据。如果原始数据非中文，此处为D</w:t>
            </w:r>
            <w:r>
              <w:t>eepL</w:t>
            </w:r>
            <w:r>
              <w:rPr>
                <w:rFonts w:hint="eastAsia"/>
              </w:rPr>
              <w:t>机器翻译结果。</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描述</w:t>
            </w:r>
            <w:r>
              <w:rPr>
                <w:b/>
                <w:bCs/>
              </w:rPr>
              <w:t>_EN</w:t>
            </w:r>
          </w:p>
        </w:tc>
        <w:tc>
          <w:tcPr>
            <w:tcW w:w="1665" w:type="dxa"/>
          </w:tcPr>
          <w:p>
            <w:pPr>
              <w:tabs>
                <w:tab w:val="left" w:pos="6426"/>
              </w:tabs>
            </w:pPr>
            <w:r>
              <w:rPr>
                <w:rFonts w:hint="eastAsia"/>
              </w:rPr>
              <w:t>藏品描述（英文）</w:t>
            </w:r>
          </w:p>
        </w:tc>
        <w:tc>
          <w:tcPr>
            <w:tcW w:w="4773" w:type="dxa"/>
          </w:tcPr>
          <w:p>
            <w:pPr>
              <w:tabs>
                <w:tab w:val="left" w:pos="6426"/>
              </w:tabs>
            </w:pPr>
            <w:r>
              <w:rPr>
                <w:rFonts w:hint="eastAsia"/>
              </w:rPr>
              <w:t>来自博物馆元数据。如果原始数据非英文，此处为D</w:t>
            </w:r>
            <w:r>
              <w:t>eepL</w:t>
            </w:r>
            <w:r>
              <w:rPr>
                <w:rFonts w:hint="eastAsia"/>
              </w:rPr>
              <w:t>机器翻译结果。</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描述</w:t>
            </w:r>
            <w:r>
              <w:rPr>
                <w:b/>
                <w:bCs/>
              </w:rPr>
              <w:t>_</w:t>
            </w:r>
            <w:r>
              <w:rPr>
                <w:rFonts w:hint="eastAsia"/>
                <w:b/>
                <w:bCs/>
              </w:rPr>
              <w:t>ZN</w:t>
            </w:r>
          </w:p>
        </w:tc>
        <w:tc>
          <w:tcPr>
            <w:tcW w:w="1665" w:type="dxa"/>
            <w:shd w:val="clear" w:color="auto" w:fill="CCCCCC" w:themeFill="text1" w:themeFillTint="33"/>
          </w:tcPr>
          <w:p>
            <w:pPr>
              <w:tabs>
                <w:tab w:val="left" w:pos="6426"/>
              </w:tabs>
            </w:pPr>
            <w:r>
              <w:rPr>
                <w:rFonts w:hint="eastAsia"/>
              </w:rPr>
              <w:t>藏品描述（中文）</w:t>
            </w:r>
          </w:p>
        </w:tc>
        <w:tc>
          <w:tcPr>
            <w:tcW w:w="4773" w:type="dxa"/>
            <w:shd w:val="clear" w:color="auto" w:fill="CCCCCC" w:themeFill="text1" w:themeFillTint="33"/>
          </w:tcPr>
          <w:p>
            <w:pPr>
              <w:tabs>
                <w:tab w:val="left" w:pos="6426"/>
              </w:tabs>
            </w:pPr>
            <w:r>
              <w:rPr>
                <w:rFonts w:hint="eastAsia"/>
              </w:rPr>
              <w:t>来自博物馆元数据。如果原始数据非中文，此处为D</w:t>
            </w:r>
            <w:r>
              <w:t>eepL</w:t>
            </w:r>
            <w:r>
              <w:rPr>
                <w:rFonts w:hint="eastAsia"/>
              </w:rPr>
              <w:t>机器翻译结果。</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时期</w:t>
            </w:r>
          </w:p>
        </w:tc>
        <w:tc>
          <w:tcPr>
            <w:tcW w:w="1665" w:type="dxa"/>
          </w:tcPr>
          <w:p>
            <w:pPr>
              <w:tabs>
                <w:tab w:val="left" w:pos="6426"/>
              </w:tabs>
            </w:pPr>
            <w:r>
              <w:rPr>
                <w:rFonts w:hint="eastAsia"/>
              </w:rPr>
              <w:t>藏品被制作或被生产的历史时期（中文）</w:t>
            </w:r>
          </w:p>
        </w:tc>
        <w:tc>
          <w:tcPr>
            <w:tcW w:w="4773" w:type="dxa"/>
          </w:tcPr>
          <w:p>
            <w:pPr>
              <w:tabs>
                <w:tab w:val="left" w:pos="6426"/>
              </w:tabs>
            </w:pPr>
            <w:r>
              <w:rPr>
                <w:rFonts w:hint="eastAsia"/>
              </w:rPr>
              <w:t>后期添加字段，选择了藏品较多的几个特殊的历史时期进行了归一化处理和中文翻译。</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shd w:val="clear" w:color="auto" w:fill="CCCCCC" w:themeFill="text1" w:themeFillTint="33"/>
          </w:tcPr>
          <w:p>
            <w:pPr>
              <w:tabs>
                <w:tab w:val="left" w:pos="6426"/>
              </w:tabs>
              <w:rPr>
                <w:b/>
                <w:bCs/>
              </w:rPr>
            </w:pPr>
            <w:r>
              <w:rPr>
                <w:rFonts w:hint="eastAsia"/>
                <w:b/>
                <w:bCs/>
              </w:rPr>
              <w:t>起始年</w:t>
            </w:r>
          </w:p>
        </w:tc>
        <w:tc>
          <w:tcPr>
            <w:tcW w:w="1665" w:type="dxa"/>
            <w:shd w:val="clear" w:color="auto" w:fill="CCCCCC" w:themeFill="text1" w:themeFillTint="33"/>
          </w:tcPr>
          <w:p>
            <w:pPr>
              <w:tabs>
                <w:tab w:val="left" w:pos="6426"/>
              </w:tabs>
            </w:pPr>
            <w:r>
              <w:rPr>
                <w:rFonts w:hint="eastAsia"/>
              </w:rPr>
              <w:t>藏品被制作或被生产的时期的起始年份</w:t>
            </w:r>
          </w:p>
        </w:tc>
        <w:tc>
          <w:tcPr>
            <w:tcW w:w="4773" w:type="dxa"/>
            <w:shd w:val="clear" w:color="auto" w:fill="CCCCCC" w:themeFill="text1" w:themeFillTint="33"/>
          </w:tcPr>
          <w:p>
            <w:pPr>
              <w:tabs>
                <w:tab w:val="left" w:pos="6426"/>
              </w:tabs>
            </w:pPr>
            <w:r>
              <w:rPr>
                <w:rFonts w:hint="eastAsia"/>
              </w:rPr>
              <w:t>后期添加字段。从博物馆元数据中提取或根据“时代”信息进行公元纪年的映射处理。</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52" w:type="dxa"/>
          </w:tcPr>
          <w:p>
            <w:pPr>
              <w:tabs>
                <w:tab w:val="left" w:pos="6426"/>
              </w:tabs>
              <w:rPr>
                <w:b/>
                <w:bCs/>
              </w:rPr>
            </w:pPr>
            <w:r>
              <w:rPr>
                <w:rFonts w:hint="eastAsia"/>
                <w:b/>
                <w:bCs/>
              </w:rPr>
              <w:t>终止年</w:t>
            </w:r>
          </w:p>
        </w:tc>
        <w:tc>
          <w:tcPr>
            <w:tcW w:w="1665" w:type="dxa"/>
          </w:tcPr>
          <w:p>
            <w:pPr>
              <w:tabs>
                <w:tab w:val="left" w:pos="6426"/>
              </w:tabs>
            </w:pPr>
            <w:r>
              <w:rPr>
                <w:rFonts w:hint="eastAsia"/>
              </w:rPr>
              <w:t>藏品被制作或被生产的时期的终止年份</w:t>
            </w:r>
          </w:p>
        </w:tc>
        <w:tc>
          <w:tcPr>
            <w:tcW w:w="4773" w:type="dxa"/>
          </w:tcPr>
          <w:p>
            <w:pPr>
              <w:tabs>
                <w:tab w:val="left" w:pos="6426"/>
              </w:tabs>
            </w:pPr>
            <w:r>
              <w:rPr>
                <w:rFonts w:hint="eastAsia"/>
              </w:rPr>
              <w:t>后期添加字段。从博物馆元数据中提取或根据“时代”信息进行公元纪年的映射处理。</w:t>
            </w:r>
          </w:p>
        </w:tc>
      </w:tr>
    </w:tbl>
    <w:p>
      <w:pPr>
        <w:tabs>
          <w:tab w:val="left" w:pos="6426"/>
        </w:tabs>
      </w:pPr>
      <w:r>
        <w:tab/>
      </w:r>
    </w:p>
    <w:p>
      <w:pPr>
        <w:pStyle w:val="31"/>
        <w:numPr>
          <w:ilvl w:val="0"/>
          <w:numId w:val="1"/>
        </w:numPr>
        <w:rPr>
          <w:b/>
          <w:bCs/>
          <w:sz w:val="24"/>
          <w:szCs w:val="32"/>
        </w:rPr>
      </w:pPr>
      <w:r>
        <w:rPr>
          <w:rFonts w:hint="eastAsia"/>
          <w:b/>
          <w:bCs/>
          <w:sz w:val="24"/>
          <w:szCs w:val="32"/>
        </w:rPr>
        <w:t>提示</w:t>
      </w:r>
    </w:p>
    <w:p>
      <w:pPr>
        <w:pStyle w:val="31"/>
        <w:numPr>
          <w:ilvl w:val="0"/>
          <w:numId w:val="2"/>
        </w:numPr>
      </w:pPr>
      <w:r>
        <w:rPr>
          <w:rFonts w:hint="eastAsia"/>
        </w:rPr>
        <w:t>关于字段：由于各个博物馆的字段格式不同，所有藏品的元数据字段名称都进行了人为的规整和合并，其中分类、材质、技法、Me</w:t>
      </w:r>
      <w:r>
        <w:t>tadata</w:t>
      </w:r>
      <w:r>
        <w:rPr>
          <w:rFonts w:hint="eastAsia"/>
        </w:rPr>
        <w:t>、藏品名称、描述6个字段内的信息经过了中英双语的翻译（De</w:t>
      </w:r>
      <w:r>
        <w:t>epL</w:t>
      </w:r>
      <w:r>
        <w:rPr>
          <w:rFonts w:hint="eastAsia"/>
        </w:rPr>
        <w:t>机翻），EN代表英文，ZN代表中文，分析时请注意检查翻译的准确性。</w:t>
      </w:r>
    </w:p>
    <w:p>
      <w:pPr>
        <w:pStyle w:val="31"/>
        <w:numPr>
          <w:ilvl w:val="0"/>
          <w:numId w:val="2"/>
        </w:numPr>
      </w:pPr>
      <w:r>
        <w:rPr>
          <w:rFonts w:hint="eastAsia"/>
        </w:rPr>
        <w:t>关于数据与图片的对应关系：图片命名中的ID与比数据表单中的ID一一对应，M</w:t>
      </w:r>
      <w:r>
        <w:t>ain_</w:t>
      </w:r>
      <w:r>
        <w:rPr>
          <w:rFonts w:hint="eastAsia"/>
        </w:rPr>
        <w:t>ID为藏品在数据库中的唯一ID。如</w:t>
      </w:r>
      <w:r>
        <w:t>果想要只保留一个</w:t>
      </w:r>
      <w:r>
        <w:rPr>
          <w:rFonts w:hint="eastAsia"/>
        </w:rPr>
        <w:t>M</w:t>
      </w:r>
      <w:r>
        <w:t>ain_ID，</w:t>
      </w:r>
      <w:r>
        <w:rPr>
          <w:rFonts w:hint="eastAsia"/>
        </w:rPr>
        <w:t>可以</w:t>
      </w:r>
      <w:r>
        <w:t>把</w:t>
      </w:r>
      <w:r>
        <w:rPr>
          <w:rFonts w:hint="eastAsia"/>
        </w:rPr>
        <w:t>藏品</w:t>
      </w:r>
      <w:r>
        <w:t>图片</w:t>
      </w:r>
      <w:r>
        <w:rPr>
          <w:rFonts w:hint="eastAsia"/>
        </w:rPr>
        <w:t>按</w:t>
      </w:r>
      <w:r>
        <w:t>照</w:t>
      </w:r>
      <w:r>
        <w:rPr>
          <w:rFonts w:hint="eastAsia"/>
        </w:rPr>
        <w:t>M</w:t>
      </w:r>
      <w:r>
        <w:t>ain_ID重命名一下</w:t>
      </w:r>
      <w:r>
        <w:rPr>
          <w:rFonts w:hint="eastAsia"/>
        </w:rPr>
        <w:t>。</w:t>
      </w:r>
    </w:p>
    <w:p>
      <w:pPr>
        <w:pStyle w:val="31"/>
        <w:numPr>
          <w:ilvl w:val="0"/>
          <w:numId w:val="2"/>
        </w:numPr>
      </w:pPr>
      <w:r>
        <w:rPr>
          <w:rFonts w:hint="eastAsia"/>
        </w:rPr>
        <w:t>所有样例数据均为从博物馆或其他官方API渠道获取，仅供此次大赛公益使用。请参赛选手使用时遵守数据提供博物馆的相关约定。</w:t>
      </w:r>
    </w:p>
    <w:p>
      <w:pPr>
        <w:pStyle w:val="31"/>
        <w:ind w:left="360"/>
      </w:pPr>
      <w:r>
        <w:rPr>
          <w:rFonts w:hint="eastAsia"/>
        </w:rPr>
        <w:t>博物馆开放数据示例：</w:t>
      </w:r>
    </w:p>
    <w:p>
      <w:pPr>
        <w:ind w:left="360"/>
        <w:jc w:val="left"/>
      </w:pPr>
      <w:r>
        <w:rPr>
          <w:rFonts w:hint="eastAsia"/>
        </w:rPr>
        <w:t>英国</w:t>
      </w:r>
      <w:r>
        <w:t>维多利亚与艾尔伯特博物馆</w:t>
      </w:r>
      <w:r>
        <w:rPr>
          <w:rFonts w:hint="eastAsia"/>
        </w:rPr>
        <w:t>(</w:t>
      </w:r>
      <w:r>
        <w:t>V&amp;A)</w:t>
      </w:r>
      <w:r>
        <w:rPr>
          <w:rFonts w:hint="eastAsia"/>
        </w:rPr>
        <w:t>：</w:t>
      </w:r>
      <w:r>
        <w:fldChar w:fldCharType="begin"/>
      </w:r>
      <w:r>
        <w:instrText xml:space="preserve">HYPERLINK "https://developers.vam.ac.uk/guide/v2/welcome.html"</w:instrText>
      </w:r>
      <w:r>
        <w:fldChar w:fldCharType="separate"/>
      </w:r>
      <w:r>
        <w:rPr>
          <w:rStyle w:val="17"/>
        </w:rPr>
        <w:t>https://developers.vam.ac.uk/guide/v2/welcome.html</w:t>
      </w:r>
      <w:r>
        <w:fldChar w:fldCharType="end"/>
      </w:r>
      <w:r>
        <w:rPr>
          <w:rFonts w:hint="eastAsia"/>
        </w:rPr>
        <w:t>；</w:t>
      </w:r>
    </w:p>
    <w:p>
      <w:pPr>
        <w:ind w:left="360"/>
      </w:pPr>
      <w:r>
        <w:rPr>
          <w:rFonts w:hint="eastAsia"/>
        </w:rPr>
        <w:t>法国卢浮宫博物馆（</w:t>
      </w:r>
      <w:r>
        <w:t xml:space="preserve">Le </w:t>
      </w:r>
      <w:r>
        <w:rPr>
          <w:rFonts w:hint="eastAsia"/>
        </w:rPr>
        <w:t>Louvre</w:t>
      </w:r>
      <w:r>
        <w:t>）</w:t>
      </w:r>
      <w:r>
        <w:rPr>
          <w:rFonts w:hint="eastAsia"/>
        </w:rPr>
        <w:t>：</w:t>
      </w:r>
      <w:r>
        <w:fldChar w:fldCharType="begin"/>
      </w:r>
      <w:r>
        <w:instrText xml:space="preserve"> HYPERLINK "https://collections.louvre.fr/en/page/documentationJSO" </w:instrText>
      </w:r>
      <w:r>
        <w:fldChar w:fldCharType="separate"/>
      </w:r>
      <w:r>
        <w:rPr>
          <w:rStyle w:val="17"/>
        </w:rPr>
        <w:t>https://collections.louvre.fr/en/page/documentationJSO</w:t>
      </w:r>
      <w:r>
        <w:rPr>
          <w:rStyle w:val="17"/>
        </w:rPr>
        <w:fldChar w:fldCharType="end"/>
      </w:r>
      <w:r>
        <w:rPr>
          <w:rFonts w:hint="eastAsia"/>
        </w:rPr>
        <w:t>；美国大都会艺术博物馆（The</w:t>
      </w:r>
      <w:r>
        <w:t xml:space="preserve"> MET）</w:t>
      </w:r>
      <w:r>
        <w:rPr>
          <w:rFonts w:hint="eastAsia"/>
        </w:rPr>
        <w:t>：</w:t>
      </w:r>
      <w:r>
        <w:fldChar w:fldCharType="begin"/>
      </w:r>
      <w:r>
        <w:instrText xml:space="preserve"> HYPERLINK "https://www.metmuseum.org/articles/open-access-at-the-met" </w:instrText>
      </w:r>
      <w:r>
        <w:fldChar w:fldCharType="separate"/>
      </w:r>
      <w:r>
        <w:rPr>
          <w:rStyle w:val="17"/>
        </w:rPr>
        <w:t>https://www.metmuseum.org/articles/open-access-at-the-met</w:t>
      </w:r>
      <w:r>
        <w:rPr>
          <w:rStyle w:val="17"/>
        </w:rPr>
        <w:fldChar w:fldCharType="end"/>
      </w:r>
      <w:r>
        <w:rPr>
          <w:rFonts w:hint="eastAsia"/>
        </w:rPr>
        <w:t>；</w:t>
      </w:r>
    </w:p>
    <w:p>
      <w:pPr>
        <w:ind w:left="360"/>
      </w:pPr>
      <w:r>
        <w:rPr>
          <w:rFonts w:hint="eastAsia"/>
        </w:rPr>
        <w:t>台北故宫博物院：</w:t>
      </w:r>
      <w:r>
        <w:fldChar w:fldCharType="begin"/>
      </w:r>
      <w:r>
        <w:instrText xml:space="preserve"> HYPERLINK "https://openapiweb.npm.gov.tw/APP_Prog/cht/overview_cht.aspx" </w:instrText>
      </w:r>
      <w:r>
        <w:fldChar w:fldCharType="separate"/>
      </w:r>
      <w:r>
        <w:rPr>
          <w:rStyle w:val="17"/>
        </w:rPr>
        <w:t>https://openapiweb.npm.gov.tw/APP_Prog/cht/overview_cht.aspx</w:t>
      </w:r>
      <w:r>
        <w:rPr>
          <w:rStyle w:val="17"/>
        </w:rPr>
        <w:fldChar w:fldCharType="end"/>
      </w:r>
      <w:r>
        <w:rPr>
          <w:rFonts w:hint="eastAsia"/>
        </w:rPr>
        <w:t>；</w:t>
      </w:r>
    </w:p>
    <w:p>
      <w:pPr>
        <w:ind w:left="360"/>
        <w:jc w:val="left"/>
      </w:pPr>
      <w:r>
        <w:rPr>
          <w:rFonts w:hint="eastAsia"/>
        </w:rPr>
        <w:t>澳大利亚国家博物馆（Nation</w:t>
      </w:r>
      <w:r>
        <w:t>al Museum of Australia）</w:t>
      </w:r>
      <w:r>
        <w:rPr>
          <w:rFonts w:hint="eastAsia"/>
        </w:rPr>
        <w:t>：</w:t>
      </w:r>
      <w:r>
        <w:fldChar w:fldCharType="begin"/>
      </w:r>
      <w:r>
        <w:instrText xml:space="preserve"> HYPERLINK "https://www.nma.gov.au/about/our-collection/museum-api" </w:instrText>
      </w:r>
      <w:r>
        <w:fldChar w:fldCharType="separate"/>
      </w:r>
      <w:r>
        <w:rPr>
          <w:rStyle w:val="17"/>
        </w:rPr>
        <w:t>https://www.nma.gov.au/about/our-collection/museum-api</w:t>
      </w:r>
      <w:r>
        <w:rPr>
          <w:rStyle w:val="17"/>
        </w:rPr>
        <w:fldChar w:fldCharType="end"/>
      </w:r>
      <w:r>
        <w:rPr>
          <w:rFonts w:hint="eastAsia"/>
        </w:rPr>
        <w:t>。</w:t>
      </w:r>
    </w:p>
    <w:p>
      <w:pPr>
        <w:pStyle w:val="31"/>
        <w:ind w:left="360"/>
        <w:rPr>
          <w:rFonts w:hint="eastAsia"/>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5129E"/>
    <w:multiLevelType w:val="multilevel"/>
    <w:tmpl w:val="0EF5129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6857290"/>
    <w:multiLevelType w:val="multilevel"/>
    <w:tmpl w:val="2685729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04"/>
    <w:rsid w:val="00172182"/>
    <w:rsid w:val="001E1CC3"/>
    <w:rsid w:val="001F3BE2"/>
    <w:rsid w:val="00343597"/>
    <w:rsid w:val="00352AAD"/>
    <w:rsid w:val="003601B4"/>
    <w:rsid w:val="003722F2"/>
    <w:rsid w:val="004E4504"/>
    <w:rsid w:val="00505914"/>
    <w:rsid w:val="00590EEC"/>
    <w:rsid w:val="005D45CA"/>
    <w:rsid w:val="007024C7"/>
    <w:rsid w:val="007B3011"/>
    <w:rsid w:val="007B3721"/>
    <w:rsid w:val="007E74A3"/>
    <w:rsid w:val="008C6629"/>
    <w:rsid w:val="008C73CF"/>
    <w:rsid w:val="009315D8"/>
    <w:rsid w:val="00946FFF"/>
    <w:rsid w:val="00971331"/>
    <w:rsid w:val="00AB4C8E"/>
    <w:rsid w:val="00B13F5F"/>
    <w:rsid w:val="00B74B9A"/>
    <w:rsid w:val="00D15279"/>
    <w:rsid w:val="00D31579"/>
    <w:rsid w:val="00D47F1C"/>
    <w:rsid w:val="00EC537F"/>
    <w:rsid w:val="00EE7F6C"/>
    <w:rsid w:val="00FE127C"/>
    <w:rsid w:val="263F0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8"/>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7"/>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semiHidden/>
    <w:unhideWhenUsed/>
    <w:qFormat/>
    <w:uiPriority w:val="99"/>
    <w:rPr>
      <w:color w:val="96607D" w:themeColor="followedHyperlink"/>
      <w:u w:val="single"/>
      <w14:textFill>
        <w14:solidFill>
          <w14:schemeClr w14:val="folHlink"/>
        </w14:solidFill>
      </w14:textFill>
    </w:rPr>
  </w:style>
  <w:style w:type="character" w:styleId="17">
    <w:name w:val="Hyperlink"/>
    <w:basedOn w:val="15"/>
    <w:autoRedefine/>
    <w:unhideWhenUsed/>
    <w:qFormat/>
    <w:uiPriority w:val="99"/>
    <w:rPr>
      <w:color w:val="467886" w:themeColor="hyperlink"/>
      <w:u w:val="single"/>
      <w14:textFill>
        <w14:solidFill>
          <w14:schemeClr w14:val="hlink"/>
        </w14:solidFill>
      </w14:textFill>
    </w:rPr>
  </w:style>
  <w:style w:type="character" w:customStyle="1" w:styleId="18">
    <w:name w:val="Heading 1 Char"/>
    <w:basedOn w:val="15"/>
    <w:link w:val="2"/>
    <w:uiPriority w:val="9"/>
    <w:rPr>
      <w:rFonts w:asciiTheme="majorHAnsi" w:hAnsiTheme="majorHAnsi" w:eastAsiaTheme="majorEastAsia" w:cstheme="majorBidi"/>
      <w:color w:val="104862" w:themeColor="accent1" w:themeShade="BF"/>
      <w:sz w:val="48"/>
      <w:szCs w:val="48"/>
    </w:rPr>
  </w:style>
  <w:style w:type="character" w:customStyle="1" w:styleId="19">
    <w:name w:val="Heading 2 Char"/>
    <w:basedOn w:val="15"/>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Heading 3 Char"/>
    <w:basedOn w:val="15"/>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Heading 4 Char"/>
    <w:basedOn w:val="15"/>
    <w:link w:val="5"/>
    <w:semiHidden/>
    <w:qFormat/>
    <w:uiPriority w:val="9"/>
    <w:rPr>
      <w:rFonts w:cstheme="majorBidi"/>
      <w:color w:val="104862" w:themeColor="accent1" w:themeShade="BF"/>
      <w:sz w:val="28"/>
      <w:szCs w:val="28"/>
    </w:rPr>
  </w:style>
  <w:style w:type="character" w:customStyle="1" w:styleId="22">
    <w:name w:val="Heading 5 Char"/>
    <w:basedOn w:val="15"/>
    <w:link w:val="6"/>
    <w:autoRedefine/>
    <w:semiHidden/>
    <w:qFormat/>
    <w:uiPriority w:val="9"/>
    <w:rPr>
      <w:rFonts w:cstheme="majorBidi"/>
      <w:color w:val="104862" w:themeColor="accent1" w:themeShade="BF"/>
      <w:sz w:val="24"/>
    </w:rPr>
  </w:style>
  <w:style w:type="character" w:customStyle="1" w:styleId="23">
    <w:name w:val="Heading 6 Char"/>
    <w:basedOn w:val="15"/>
    <w:link w:val="7"/>
    <w:autoRedefine/>
    <w:semiHidden/>
    <w:qFormat/>
    <w:uiPriority w:val="9"/>
    <w:rPr>
      <w:rFonts w:cstheme="majorBidi"/>
      <w:b/>
      <w:bCs/>
      <w:color w:val="104862" w:themeColor="accent1" w:themeShade="BF"/>
    </w:rPr>
  </w:style>
  <w:style w:type="character" w:customStyle="1" w:styleId="24">
    <w:name w:val="Heading 7 Char"/>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Heading 8 Char"/>
    <w:basedOn w:val="15"/>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Heading 9 Char"/>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Title Char"/>
    <w:basedOn w:val="15"/>
    <w:link w:val="12"/>
    <w:uiPriority w:val="10"/>
    <w:rPr>
      <w:rFonts w:asciiTheme="majorHAnsi" w:hAnsiTheme="majorHAnsi" w:eastAsiaTheme="majorEastAsia" w:cstheme="majorBidi"/>
      <w:spacing w:val="-10"/>
      <w:kern w:val="28"/>
      <w:sz w:val="56"/>
      <w:szCs w:val="56"/>
    </w:rPr>
  </w:style>
  <w:style w:type="character" w:customStyle="1" w:styleId="28">
    <w:name w:val="Subtitle Char"/>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5"/>
    <w:link w:val="29"/>
    <w:autoRedefine/>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5"/>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5"/>
    <w:link w:val="33"/>
    <w:qFormat/>
    <w:uiPriority w:val="30"/>
    <w:rPr>
      <w:i/>
      <w:iCs/>
      <w:color w:val="104862" w:themeColor="accent1" w:themeShade="BF"/>
    </w:rPr>
  </w:style>
  <w:style w:type="character" w:customStyle="1" w:styleId="35">
    <w:name w:val="Intense Reference"/>
    <w:basedOn w:val="15"/>
    <w:autoRedefine/>
    <w:qFormat/>
    <w:uiPriority w:val="32"/>
    <w:rPr>
      <w:b/>
      <w:bCs/>
      <w:smallCaps/>
      <w:color w:val="104862" w:themeColor="accent1" w:themeShade="BF"/>
      <w:spacing w:val="5"/>
    </w:rPr>
  </w:style>
  <w:style w:type="table" w:customStyle="1" w:styleId="36">
    <w:name w:val="Grid Table 4"/>
    <w:basedOn w:val="13"/>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37">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440A7-290D-F048-9428-53C2E23CBF31}">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464</Words>
  <Characters>2646</Characters>
  <Lines>22</Lines>
  <Paragraphs>6</Paragraphs>
  <TotalTime>7</TotalTime>
  <ScaleCrop>false</ScaleCrop>
  <LinksUpToDate>false</LinksUpToDate>
  <CharactersWithSpaces>3104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2024-05-04T18:38:00Z</dcterms:created>
  <dc:creator>Manchi Li</dc:creator>
  <cp:lastModifiedBy>小调</cp:lastModifiedBy>
  <dcterms:modified xsi:type="dcterms:W3CDTF">2024-05-05T03:54:29Z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B5324C85F06A4F5C810DDB0D50D1D4C8_13</vt:lpwstr>
  </property>
</Properties>
</file>