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20</w:t>
      </w:r>
      <w:r>
        <w:rPr>
          <w:rFonts w:ascii="黑体" w:hAnsi="黑体" w:eastAsia="黑体"/>
          <w:b/>
          <w:sz w:val="32"/>
        </w:rPr>
        <w:t>2</w:t>
      </w:r>
      <w:r>
        <w:rPr>
          <w:rFonts w:hint="eastAsia" w:ascii="黑体" w:hAnsi="黑体" w:eastAsia="黑体"/>
          <w:b/>
          <w:sz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</w:rPr>
        <w:t>年第</w:t>
      </w:r>
      <w:r>
        <w:rPr>
          <w:rFonts w:hint="eastAsia" w:ascii="黑体" w:hAnsi="黑体" w:eastAsia="黑体"/>
          <w:b/>
          <w:sz w:val="32"/>
          <w:lang w:val="en-US" w:eastAsia="zh-CN"/>
        </w:rPr>
        <w:t>十</w:t>
      </w:r>
      <w:r>
        <w:rPr>
          <w:rFonts w:hint="eastAsia" w:ascii="黑体" w:hAnsi="黑体" w:eastAsia="黑体"/>
          <w:b/>
          <w:sz w:val="32"/>
        </w:rPr>
        <w:t>届</w:t>
      </w:r>
      <w:r>
        <w:rPr>
          <w:rFonts w:ascii="黑体" w:hAnsi="黑体" w:eastAsia="黑体"/>
          <w:b/>
          <w:sz w:val="32"/>
        </w:rPr>
        <w:t>中国可视化与可视分析大会</w:t>
      </w:r>
    </w:p>
    <w:p>
      <w:pPr>
        <w:spacing w:after="0" w:line="240" w:lineRule="auto"/>
        <w:jc w:val="center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>数据可视</w:t>
      </w:r>
      <w:r>
        <w:rPr>
          <w:rFonts w:hint="eastAsia" w:ascii="黑体" w:hAnsi="黑体" w:eastAsia="黑体"/>
          <w:b/>
          <w:sz w:val="32"/>
        </w:rPr>
        <w:t>化竞赛 赛道1</w:t>
      </w:r>
    </w:p>
    <w:p>
      <w:pPr>
        <w:spacing w:after="0" w:line="240" w:lineRule="auto"/>
        <w:jc w:val="center"/>
        <w:rPr>
          <w:rFonts w:ascii="黑体" w:hAnsi="黑体" w:eastAsia="黑体"/>
          <w:b/>
          <w:sz w:val="28"/>
        </w:rPr>
      </w:pPr>
      <w:r>
        <w:rPr>
          <w:rFonts w:ascii="黑体" w:hAnsi="黑体" w:eastAsia="黑体"/>
          <w:b/>
          <w:sz w:val="28"/>
        </w:rPr>
        <w:t>（ChinaVis Data Challenge 202</w:t>
      </w:r>
      <w:r>
        <w:rPr>
          <w:rFonts w:hint="eastAsia" w:ascii="黑体" w:hAnsi="黑体" w:eastAsia="黑体"/>
          <w:b/>
          <w:sz w:val="28"/>
          <w:lang w:val="en-US" w:eastAsia="zh-CN"/>
        </w:rPr>
        <w:t>3</w:t>
      </w:r>
      <w:r>
        <w:rPr>
          <w:rFonts w:ascii="黑体" w:hAnsi="黑体" w:eastAsia="黑体"/>
          <w:b/>
          <w:sz w:val="28"/>
        </w:rPr>
        <w:t xml:space="preserve"> -</w:t>
      </w:r>
      <w:r>
        <w:rPr>
          <w:rFonts w:hint="eastAsia" w:ascii="黑体" w:hAnsi="黑体" w:eastAsia="黑体"/>
          <w:b/>
          <w:sz w:val="32"/>
        </w:rPr>
        <w:t xml:space="preserve"> mini</w:t>
      </w:r>
      <w:r>
        <w:rPr>
          <w:rFonts w:ascii="黑体" w:hAnsi="黑体" w:eastAsia="黑体"/>
          <w:b/>
          <w:sz w:val="32"/>
        </w:rPr>
        <w:t xml:space="preserve"> challenge </w:t>
      </w:r>
      <w:r>
        <w:rPr>
          <w:rFonts w:hint="eastAsia" w:ascii="黑体" w:hAnsi="黑体" w:eastAsia="黑体"/>
          <w:b/>
          <w:sz w:val="32"/>
        </w:rPr>
        <w:t>1</w:t>
      </w:r>
      <w:r>
        <w:rPr>
          <w:rFonts w:ascii="黑体" w:hAnsi="黑体" w:eastAsia="黑体"/>
          <w:b/>
          <w:sz w:val="28"/>
        </w:rPr>
        <w:t>）</w:t>
      </w:r>
    </w:p>
    <w:p>
      <w:pPr>
        <w:spacing w:after="0" w:line="240" w:lineRule="auto"/>
        <w:jc w:val="center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>答</w:t>
      </w:r>
      <w:r>
        <w:rPr>
          <w:rFonts w:hint="eastAsia" w:ascii="黑体" w:hAnsi="黑体" w:eastAsia="黑体"/>
          <w:b/>
          <w:sz w:val="32"/>
        </w:rPr>
        <w:t xml:space="preserve"> </w:t>
      </w:r>
      <w:r>
        <w:rPr>
          <w:rFonts w:ascii="黑体" w:hAnsi="黑体" w:eastAsia="黑体"/>
          <w:b/>
          <w:sz w:val="32"/>
        </w:rPr>
        <w:t xml:space="preserve"> 卷</w:t>
      </w:r>
    </w:p>
    <w:p>
      <w:pPr>
        <w:spacing w:after="0" w:line="240" w:lineRule="auto"/>
        <w:rPr>
          <w:rFonts w:ascii="黑体" w:hAnsi="黑体" w:eastAsia="黑体"/>
          <w:b/>
          <w:sz w:val="32"/>
        </w:rPr>
      </w:pPr>
    </w:p>
    <w:p>
      <w:r>
        <w:t>参赛队名称：</w:t>
      </w:r>
      <w:r>
        <w:rPr>
          <w:color w:val="BFBFBF"/>
        </w:rPr>
        <w:t>天津大学-张三</w:t>
      </w:r>
      <w:r>
        <w:rPr>
          <w:rFonts w:hint="eastAsia"/>
          <w:color w:val="BFBFBF"/>
        </w:rPr>
        <w:t>-赛道1</w:t>
      </w:r>
    </w:p>
    <w:p>
      <w:pPr>
        <w:rPr>
          <w:color w:val="BFBFBF"/>
        </w:rPr>
      </w:pPr>
      <w:r>
        <w:rPr>
          <w:rFonts w:hint="eastAsia"/>
        </w:rPr>
        <w:t>团队</w:t>
      </w:r>
      <w:r>
        <w:t>成员：</w:t>
      </w:r>
      <w:r>
        <w:tab/>
      </w:r>
      <w:r>
        <w:rPr>
          <w:color w:val="BFBFBF"/>
        </w:rPr>
        <w:t>张三，天津大学，</w:t>
      </w:r>
      <w:r>
        <w:fldChar w:fldCharType="begin"/>
      </w:r>
      <w:r>
        <w:instrText xml:space="preserve"> HYPERLINK "mailto:zs@tju.edu.cn" </w:instrText>
      </w:r>
      <w:r>
        <w:fldChar w:fldCharType="separate"/>
      </w:r>
      <w:r>
        <w:rPr>
          <w:color w:val="BFBFBF"/>
        </w:rPr>
        <w:t>zs@tju.edu.cn</w:t>
      </w:r>
      <w:r>
        <w:rPr>
          <w:color w:val="BFBFBF"/>
        </w:rPr>
        <w:fldChar w:fldCharType="end"/>
      </w:r>
      <w:r>
        <w:rPr>
          <w:rFonts w:hint="eastAsia"/>
          <w:color w:val="BFBFBF"/>
        </w:rPr>
        <w:t>，队长</w:t>
      </w:r>
    </w:p>
    <w:p>
      <w:pPr>
        <w:rPr>
          <w:color w:val="BFBFBF"/>
        </w:rPr>
      </w:pPr>
      <w:r>
        <w:rPr>
          <w:color w:val="BFBFBF"/>
        </w:rPr>
        <w:tab/>
      </w:r>
      <w:r>
        <w:rPr>
          <w:color w:val="BFBFBF"/>
        </w:rPr>
        <w:tab/>
      </w:r>
      <w:r>
        <w:rPr>
          <w:color w:val="BFBFBF"/>
        </w:rPr>
        <w:tab/>
      </w:r>
      <w:r>
        <w:rPr>
          <w:color w:val="BFBFBF"/>
        </w:rPr>
        <w:t>李四，天津大学，</w:t>
      </w:r>
      <w:r>
        <w:fldChar w:fldCharType="begin"/>
      </w:r>
      <w:r>
        <w:instrText xml:space="preserve"> HYPERLINK "mailto:ls@tju.edu.cn" </w:instrText>
      </w:r>
      <w:r>
        <w:fldChar w:fldCharType="separate"/>
      </w:r>
      <w:r>
        <w:rPr>
          <w:color w:val="BFBFBF"/>
        </w:rPr>
        <w:t>ls@tju.edu.cn</w:t>
      </w:r>
      <w:r>
        <w:rPr>
          <w:color w:val="BFBFBF"/>
        </w:rPr>
        <w:fldChar w:fldCharType="end"/>
      </w:r>
    </w:p>
    <w:p>
      <w:pPr>
        <w:rPr>
          <w:color w:val="BFBFBF"/>
        </w:rPr>
      </w:pPr>
      <w:r>
        <w:rPr>
          <w:color w:val="BFBFBF"/>
        </w:rPr>
        <w:tab/>
      </w:r>
      <w:r>
        <w:rPr>
          <w:color w:val="BFBFBF"/>
        </w:rPr>
        <w:tab/>
      </w:r>
      <w:r>
        <w:rPr>
          <w:color w:val="BFBFBF"/>
        </w:rPr>
        <w:tab/>
      </w:r>
      <w:r>
        <w:rPr>
          <w:color w:val="BFBFBF"/>
        </w:rPr>
        <w:t>黄五，天津大学，</w:t>
      </w:r>
      <w:r>
        <w:fldChar w:fldCharType="begin"/>
      </w:r>
      <w:r>
        <w:instrText xml:space="preserve"> HYPERLINK "mailto:hw@tju.edu.cn" </w:instrText>
      </w:r>
      <w:r>
        <w:fldChar w:fldCharType="separate"/>
      </w:r>
      <w:r>
        <w:rPr>
          <w:color w:val="BFBFBF"/>
        </w:rPr>
        <w:t>hw@tju.edu.cn</w:t>
      </w:r>
      <w:r>
        <w:rPr>
          <w:color w:val="BFBFBF"/>
        </w:rPr>
        <w:fldChar w:fldCharType="end"/>
      </w:r>
      <w:r>
        <w:rPr>
          <w:color w:val="BFBFBF"/>
        </w:rPr>
        <w:t>，指导老师</w:t>
      </w:r>
    </w:p>
    <w:p>
      <w:pPr>
        <w:rPr>
          <w:color w:val="BFBFBF"/>
        </w:rPr>
      </w:pPr>
      <w:r>
        <w:t>团队成员是否与报名表一致</w:t>
      </w:r>
      <w:r>
        <w:rPr>
          <w:rFonts w:hint="eastAsia"/>
        </w:rPr>
        <w:t>（是或否）</w:t>
      </w:r>
      <w:r>
        <w:rPr>
          <w:color w:val="BFBFBF"/>
        </w:rPr>
        <w:t>：是</w:t>
      </w:r>
    </w:p>
    <w:p>
      <w:r>
        <w:rPr>
          <w:rFonts w:hint="eastAsia"/>
        </w:rPr>
        <w:t>是否</w:t>
      </w:r>
      <w:r>
        <w:t>学生</w:t>
      </w:r>
      <w:r>
        <w:rPr>
          <w:rFonts w:hint="eastAsia"/>
        </w:rPr>
        <w:t>队（是或否）：</w:t>
      </w:r>
      <w:r>
        <w:tab/>
      </w:r>
      <w:r>
        <w:rPr>
          <w:color w:val="D9D9D9"/>
        </w:rPr>
        <w:t>是</w:t>
      </w:r>
    </w:p>
    <w:p>
      <w:r>
        <w:rPr>
          <w:rFonts w:hint="eastAsia"/>
        </w:rPr>
        <w:t>使用</w:t>
      </w:r>
      <w:r>
        <w:t>的分析工具</w:t>
      </w:r>
      <w:r>
        <w:rPr>
          <w:rFonts w:hint="eastAsia"/>
        </w:rPr>
        <w:t>或开发工具（</w:t>
      </w:r>
      <w:r>
        <w:t>如果使用了自己研发的软件或工具请具体说明</w:t>
      </w:r>
      <w:r>
        <w:rPr>
          <w:rFonts w:hint="eastAsia"/>
        </w:rPr>
        <w:t>）</w:t>
      </w:r>
      <w:r>
        <w:t>：</w:t>
      </w:r>
      <w:r>
        <w:rPr>
          <w:color w:val="BFBFBF"/>
        </w:rPr>
        <w:t>D3，Excel，MySQL，Qt，CVASTer（天津大学xxx中心开发的数据可视分析工具）</w:t>
      </w:r>
    </w:p>
    <w:p>
      <w:r>
        <w:t>共计耗费时间（人天）：</w:t>
      </w:r>
      <w:r>
        <w:rPr>
          <w:rFonts w:hint="eastAsia"/>
        </w:rPr>
        <w:t xml:space="preserve"> </w:t>
      </w:r>
      <w:r>
        <w:rPr>
          <w:color w:val="BFBFBF"/>
        </w:rPr>
        <w:t>60人天</w:t>
      </w:r>
    </w:p>
    <w:p>
      <w:pPr>
        <w:rPr>
          <w:color w:val="BFBFBF"/>
        </w:rPr>
      </w:pPr>
      <w:r>
        <w:rPr>
          <w:rFonts w:hint="eastAsia"/>
        </w:rPr>
        <w:t>本次</w:t>
      </w:r>
      <w:r>
        <w:t>比赛结束后，我们</w:t>
      </w:r>
      <w:r>
        <w:rPr>
          <w:rFonts w:hint="eastAsia"/>
        </w:rPr>
        <w:t>是否</w:t>
      </w:r>
      <w:r>
        <w:t>可以在网络上公布该答卷与视频（是或否）：</w:t>
      </w:r>
      <w:r>
        <w:rPr>
          <w:color w:val="BFBFBF"/>
        </w:rPr>
        <w:t>是</w:t>
      </w:r>
    </w:p>
    <w:p>
      <w:pPr>
        <w:rPr>
          <w:color w:val="C45911"/>
        </w:rPr>
      </w:pPr>
      <w:r>
        <w:rPr>
          <w:color w:val="C45911"/>
        </w:rPr>
        <w:t>（灰色字为参赛信息填写模板，请参赛者在提交时参照模板填写）</w:t>
      </w:r>
    </w:p>
    <w:p>
      <w:pPr>
        <w:ind w:firstLine="708"/>
        <w:rPr>
          <w:sz w:val="20"/>
          <w:szCs w:val="20"/>
        </w:rPr>
      </w:pPr>
    </w:p>
    <w:p>
      <w:pPr>
        <w:ind w:firstLine="708"/>
        <w:rPr>
          <w:sz w:val="20"/>
          <w:szCs w:val="20"/>
        </w:rPr>
      </w:pPr>
    </w:p>
    <w:p>
      <w:pPr>
        <w:ind w:firstLine="708"/>
        <w:rPr>
          <w:sz w:val="20"/>
          <w:szCs w:val="20"/>
        </w:rPr>
      </w:pPr>
    </w:p>
    <w:p>
      <w:pPr>
        <w:rPr>
          <w:rFonts w:ascii="黑体" w:hAnsi="黑体" w:eastAsia="黑体"/>
          <w:color w:val="C45911"/>
          <w:sz w:val="24"/>
        </w:rPr>
      </w:pPr>
      <w:r>
        <w:rPr>
          <w:sz w:val="20"/>
          <w:szCs w:val="20"/>
        </w:rPr>
        <w:br w:type="page"/>
      </w:r>
      <w:r>
        <w:rPr>
          <w:rFonts w:hint="eastAsia" w:ascii="黑体" w:hAnsi="黑体" w:eastAsia="黑体"/>
          <w:b/>
          <w:sz w:val="24"/>
        </w:rPr>
        <w:t>Ⅰ</w:t>
      </w:r>
      <w:r>
        <w:rPr>
          <w:rFonts w:hint="eastAsia" w:ascii="黑体" w:hAnsi="黑体" w:eastAsia="黑体"/>
          <w:b/>
          <w:sz w:val="24"/>
          <w:lang w:eastAsia="zh-CN"/>
        </w:rPr>
        <w:t>高价值场景可视分析</w:t>
      </w:r>
      <w:r>
        <w:rPr>
          <w:rFonts w:ascii="黑体" w:hAnsi="黑体" w:eastAsia="黑体"/>
          <w:b/>
          <w:sz w:val="24"/>
        </w:rPr>
        <w:t>：</w:t>
      </w:r>
      <w:r>
        <w:rPr>
          <w:rFonts w:hint="eastAsia" w:ascii="黑体" w:hAnsi="黑体" w:eastAsia="黑体"/>
          <w:b/>
          <w:sz w:val="24"/>
          <w:lang w:val="en-US" w:eastAsia="zh-CN"/>
        </w:rPr>
        <w:t>请针对全息道路语义数据进行挖掘，识别自然驾驶行为下的高价值场景；利用可视分析技术实现交通场景还原</w:t>
      </w:r>
      <w:r>
        <w:rPr>
          <w:rFonts w:hint="eastAsia" w:ascii="黑体" w:hAnsi="黑体" w:eastAsia="黑体"/>
          <w:b/>
          <w:sz w:val="24"/>
        </w:rPr>
        <w:t>；用图表的形式呈现结果并简要分析</w:t>
      </w:r>
      <w:r>
        <w:rPr>
          <w:rFonts w:hint="eastAsia" w:ascii="黑体" w:hAnsi="黑体" w:eastAsia="黑体"/>
          <w:b/>
          <w:sz w:val="24"/>
          <w:lang w:val="en-US" w:eastAsia="zh-CN"/>
        </w:rPr>
        <w:t>驾驶行为中有意义的高价值场景</w:t>
      </w:r>
      <w:r>
        <w:rPr>
          <w:rFonts w:hint="eastAsia" w:ascii="黑体" w:hAnsi="黑体" w:eastAsia="黑体"/>
          <w:b/>
          <w:sz w:val="24"/>
        </w:rPr>
        <w:t>。</w:t>
      </w:r>
      <w:r>
        <w:rPr>
          <w:rFonts w:hint="eastAsia" w:ascii="黑体" w:hAnsi="黑体" w:eastAsia="黑体"/>
          <w:color w:val="C45911"/>
          <w:sz w:val="24"/>
        </w:rPr>
        <w:t>（建议参赛者将回答尽量控制在2000字、10张图片、10个表格内）</w:t>
      </w:r>
    </w:p>
    <w:p>
      <w:pPr>
        <w:rPr>
          <w:color w:val="BFBFBF"/>
        </w:rPr>
      </w:pPr>
      <w:r>
        <w:rPr>
          <w:color w:val="BFBFBF"/>
        </w:rPr>
        <w:t>（下面是答题区域）</w:t>
      </w:r>
    </w:p>
    <w:p>
      <w:pPr>
        <w:spacing w:before="120" w:after="120" w:line="240" w:lineRule="auto"/>
        <w:rPr>
          <w:rFonts w:ascii="楷体" w:hAnsi="楷体" w:eastAsia="楷体"/>
          <w:b/>
          <w:sz w:val="21"/>
          <w:szCs w:val="21"/>
        </w:rPr>
      </w:pPr>
    </w:p>
    <w:p>
      <w:pPr>
        <w:spacing w:before="120" w:after="120" w:line="240" w:lineRule="auto"/>
        <w:rPr>
          <w:rFonts w:ascii="楷体" w:hAnsi="楷体" w:eastAsia="楷体"/>
          <w:b/>
          <w:sz w:val="21"/>
          <w:szCs w:val="21"/>
        </w:rPr>
      </w:pPr>
    </w:p>
    <w:p>
      <w:pPr>
        <w:spacing w:before="240" w:beforeLines="100" w:after="50" w:line="360" w:lineRule="auto"/>
        <w:rPr>
          <w:rFonts w:hint="eastAsia" w:ascii="黑体" w:hAnsi="黑体" w:eastAsia="黑体"/>
          <w:b/>
          <w:sz w:val="24"/>
          <w:lang w:eastAsia="zh-CN"/>
        </w:rPr>
      </w:pPr>
    </w:p>
    <w:p>
      <w:pPr>
        <w:spacing w:before="240" w:beforeLines="100" w:after="50" w:line="360" w:lineRule="auto"/>
        <w:rPr>
          <w:rFonts w:ascii="黑体" w:hAnsi="黑体" w:eastAsia="黑体"/>
          <w:color w:val="C45911"/>
          <w:sz w:val="24"/>
        </w:rPr>
      </w:pPr>
      <w:r>
        <w:rPr>
          <w:rFonts w:hint="eastAsia" w:ascii="黑体" w:hAnsi="黑体" w:eastAsia="黑体"/>
          <w:b/>
          <w:sz w:val="24"/>
          <w:lang w:eastAsia="zh-CN"/>
        </w:rPr>
        <w:t>Ⅱ 车辆驾驶画像可视分析</w:t>
      </w:r>
      <w:r>
        <w:rPr>
          <w:rFonts w:ascii="黑体" w:hAnsi="黑体" w:eastAsia="黑体"/>
          <w:b/>
          <w:sz w:val="24"/>
        </w:rPr>
        <w:t>：</w:t>
      </w:r>
      <w:r>
        <w:rPr>
          <w:rFonts w:hint="eastAsia" w:ascii="黑体" w:hAnsi="黑体" w:eastAsia="黑体"/>
          <w:b/>
          <w:sz w:val="24"/>
          <w:lang w:val="en-US" w:eastAsia="zh-CN"/>
        </w:rPr>
        <w:t>请对交通参与者的驾驶行为进行画像分析；利用可视化技术构建评分系统或其他量化方式，对画像进行评级；</w:t>
      </w:r>
      <w:r>
        <w:rPr>
          <w:rFonts w:hint="eastAsia" w:ascii="黑体" w:hAnsi="黑体" w:eastAsia="黑体"/>
          <w:b/>
          <w:sz w:val="24"/>
        </w:rPr>
        <w:t>用图表的形式呈现结果并简要分析</w:t>
      </w:r>
      <w:r>
        <w:rPr>
          <w:rFonts w:hint="eastAsia" w:ascii="黑体" w:hAnsi="黑体" w:eastAsia="黑体"/>
          <w:b/>
          <w:sz w:val="24"/>
          <w:lang w:val="en-US" w:eastAsia="zh-CN"/>
        </w:rPr>
        <w:t>画像群体的特点</w:t>
      </w:r>
      <w:r>
        <w:rPr>
          <w:rFonts w:hint="eastAsia" w:ascii="黑体" w:hAnsi="黑体" w:eastAsia="黑体"/>
          <w:b/>
          <w:sz w:val="24"/>
        </w:rPr>
        <w:t>。</w:t>
      </w:r>
      <w:r>
        <w:rPr>
          <w:rFonts w:hint="eastAsia" w:ascii="黑体" w:hAnsi="黑体" w:eastAsia="黑体"/>
          <w:color w:val="C45911"/>
          <w:sz w:val="24"/>
        </w:rPr>
        <w:t>（建议参赛者将回答尽量控制在2000字、10张图片、10个表格内）</w:t>
      </w:r>
    </w:p>
    <w:p>
      <w:pPr>
        <w:rPr>
          <w:color w:val="BFBFBF"/>
        </w:rPr>
      </w:pPr>
      <w:r>
        <w:rPr>
          <w:color w:val="BFBFBF"/>
        </w:rPr>
        <w:t>（下面是答题区域）</w:t>
      </w:r>
    </w:p>
    <w:p>
      <w:pPr>
        <w:spacing w:before="120" w:after="120" w:line="240" w:lineRule="auto"/>
        <w:rPr>
          <w:rFonts w:ascii="楷体" w:hAnsi="楷体" w:eastAsia="楷体"/>
          <w:b/>
          <w:sz w:val="21"/>
          <w:szCs w:val="21"/>
        </w:rPr>
      </w:pPr>
    </w:p>
    <w:p>
      <w:pPr>
        <w:spacing w:before="120" w:after="120" w:line="240" w:lineRule="auto"/>
        <w:rPr>
          <w:rFonts w:ascii="楷体" w:hAnsi="楷体" w:eastAsia="楷体"/>
          <w:b/>
          <w:sz w:val="21"/>
          <w:szCs w:val="21"/>
        </w:rPr>
      </w:pPr>
    </w:p>
    <w:p>
      <w:pPr>
        <w:spacing w:before="120" w:after="120"/>
        <w:rPr>
          <w:rFonts w:ascii="黑体" w:hAnsi="黑体" w:eastAsia="黑体"/>
          <w:b/>
          <w:sz w:val="24"/>
        </w:rPr>
      </w:pPr>
    </w:p>
    <w:p>
      <w:pPr>
        <w:spacing w:before="240" w:beforeLines="100" w:after="50" w:line="360" w:lineRule="auto"/>
        <w:rPr>
          <w:rFonts w:ascii="黑体" w:hAnsi="黑体" w:eastAsia="黑体"/>
          <w:color w:val="C45911"/>
          <w:sz w:val="24"/>
        </w:rPr>
      </w:pPr>
      <w:r>
        <w:rPr>
          <w:rFonts w:hint="eastAsia" w:ascii="黑体" w:hAnsi="黑体" w:eastAsia="黑体"/>
          <w:b/>
          <w:sz w:val="24"/>
          <w:lang w:eastAsia="zh-CN"/>
        </w:rPr>
        <w:t>Ⅲ 交通态势可视分析</w:t>
      </w:r>
      <w:r>
        <w:rPr>
          <w:rFonts w:hint="eastAsia" w:ascii="黑体" w:hAnsi="黑体" w:eastAsia="黑体"/>
          <w:b/>
          <w:sz w:val="24"/>
        </w:rPr>
        <w:t>：请</w:t>
      </w:r>
      <w:r>
        <w:rPr>
          <w:rFonts w:hint="eastAsia" w:ascii="黑体" w:hAnsi="黑体" w:eastAsia="黑体"/>
          <w:b/>
          <w:sz w:val="24"/>
          <w:lang w:val="en-US" w:eastAsia="zh-CN"/>
        </w:rPr>
        <w:t>基于历史数据分析交通态势，并利用可视分析技术实现有价值的交通态势感知，如排队车辆统计、断面车流统计、车辆热力图、群体性驾驶行为变化趋势、道路运行健康度、拥堵识别与分析等</w:t>
      </w:r>
      <w:r>
        <w:rPr>
          <w:rFonts w:hint="eastAsia" w:ascii="黑体" w:hAnsi="黑体" w:eastAsia="黑体"/>
          <w:b/>
          <w:sz w:val="24"/>
        </w:rPr>
        <w:t>。</w:t>
      </w:r>
      <w:r>
        <w:rPr>
          <w:rFonts w:hint="eastAsia" w:ascii="黑体" w:hAnsi="黑体" w:eastAsia="黑体"/>
          <w:color w:val="C45911"/>
          <w:sz w:val="24"/>
        </w:rPr>
        <w:t>（建议参赛者将回答尽量控制在2000字、</w:t>
      </w:r>
      <w:r>
        <w:rPr>
          <w:rFonts w:ascii="黑体" w:hAnsi="黑体" w:eastAsia="黑体"/>
          <w:color w:val="C45911"/>
          <w:sz w:val="24"/>
        </w:rPr>
        <w:t>5</w:t>
      </w:r>
      <w:r>
        <w:rPr>
          <w:rFonts w:hint="eastAsia" w:ascii="黑体" w:hAnsi="黑体" w:eastAsia="黑体"/>
          <w:color w:val="C45911"/>
          <w:sz w:val="24"/>
        </w:rPr>
        <w:t>张图片、</w:t>
      </w:r>
      <w:r>
        <w:rPr>
          <w:rFonts w:ascii="黑体" w:hAnsi="黑体" w:eastAsia="黑体"/>
          <w:color w:val="C45911"/>
          <w:sz w:val="24"/>
        </w:rPr>
        <w:t>3</w:t>
      </w:r>
      <w:r>
        <w:rPr>
          <w:rFonts w:hint="eastAsia" w:ascii="黑体" w:hAnsi="黑体" w:eastAsia="黑体"/>
          <w:color w:val="C45911"/>
          <w:sz w:val="24"/>
        </w:rPr>
        <w:t>个表格内）</w:t>
      </w:r>
      <w:bookmarkStart w:id="0" w:name="_GoBack"/>
      <w:bookmarkEnd w:id="0"/>
    </w:p>
    <w:p>
      <w:pPr>
        <w:rPr>
          <w:color w:val="BFBFBF"/>
        </w:rPr>
      </w:pPr>
      <w:r>
        <w:rPr>
          <w:color w:val="BFBFBF"/>
        </w:rPr>
        <w:t>（下面是答题区域）</w:t>
      </w:r>
    </w:p>
    <w:p>
      <w:pPr>
        <w:spacing w:before="120" w:after="120" w:line="240" w:lineRule="auto"/>
        <w:rPr>
          <w:rFonts w:ascii="楷体" w:hAnsi="楷体" w:eastAsia="楷体"/>
          <w:b/>
          <w:sz w:val="21"/>
          <w:szCs w:val="21"/>
        </w:rPr>
      </w:pPr>
    </w:p>
    <w:p>
      <w:pPr>
        <w:spacing w:before="120" w:after="120" w:line="240" w:lineRule="auto"/>
        <w:rPr>
          <w:rFonts w:ascii="楷体" w:hAnsi="楷体" w:eastAsia="楷体"/>
          <w:b/>
          <w:sz w:val="21"/>
          <w:szCs w:val="21"/>
        </w:rPr>
      </w:pPr>
    </w:p>
    <w:p>
      <w:pPr>
        <w:spacing w:before="120" w:after="120" w:line="240" w:lineRule="auto"/>
        <w:rPr>
          <w:rFonts w:ascii="楷体" w:hAnsi="楷体" w:eastAsia="楷体"/>
          <w:b/>
          <w:sz w:val="21"/>
          <w:szCs w:val="21"/>
        </w:rPr>
      </w:pPr>
    </w:p>
    <w:p>
      <w:pPr>
        <w:spacing w:before="120" w:after="120" w:line="240" w:lineRule="auto"/>
        <w:rPr>
          <w:rFonts w:ascii="楷体" w:hAnsi="楷体" w:eastAsia="楷体"/>
          <w:b/>
          <w:sz w:val="21"/>
          <w:szCs w:val="21"/>
        </w:rPr>
      </w:pPr>
    </w:p>
    <w:p>
      <w:pPr>
        <w:spacing w:before="120" w:after="120" w:line="240" w:lineRule="auto"/>
        <w:rPr>
          <w:rFonts w:ascii="楷体" w:hAnsi="楷体" w:eastAsia="楷体"/>
          <w:b/>
          <w:sz w:val="21"/>
          <w:szCs w:val="21"/>
        </w:rPr>
      </w:pPr>
    </w:p>
    <w:p>
      <w:pPr>
        <w:spacing w:before="120" w:after="120" w:line="240" w:lineRule="auto"/>
        <w:rPr>
          <w:rFonts w:ascii="楷体" w:hAnsi="楷体" w:eastAsia="楷体"/>
          <w:b/>
          <w:sz w:val="21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3MDIyODc3YTI4YjgyYWI0MzE1NzI0MWI4YmRiYjYifQ=="/>
  </w:docVars>
  <w:rsids>
    <w:rsidRoot w:val="00993785"/>
    <w:rsid w:val="00074377"/>
    <w:rsid w:val="00142471"/>
    <w:rsid w:val="0036156D"/>
    <w:rsid w:val="00511AFA"/>
    <w:rsid w:val="00650923"/>
    <w:rsid w:val="007A5E0E"/>
    <w:rsid w:val="009167E5"/>
    <w:rsid w:val="00956A53"/>
    <w:rsid w:val="00993785"/>
    <w:rsid w:val="009D3907"/>
    <w:rsid w:val="00A155B2"/>
    <w:rsid w:val="00B77D19"/>
    <w:rsid w:val="00BB7A09"/>
    <w:rsid w:val="00C60428"/>
    <w:rsid w:val="00CB7667"/>
    <w:rsid w:val="00D44925"/>
    <w:rsid w:val="00D734CE"/>
    <w:rsid w:val="00DA0D0A"/>
    <w:rsid w:val="00E015A7"/>
    <w:rsid w:val="00E91F43"/>
    <w:rsid w:val="00FB16FA"/>
    <w:rsid w:val="00FF7536"/>
    <w:rsid w:val="0598572A"/>
    <w:rsid w:val="23B670EB"/>
    <w:rsid w:val="3CB14874"/>
    <w:rsid w:val="3E6E5C27"/>
    <w:rsid w:val="4F6F1D18"/>
    <w:rsid w:val="6B66680F"/>
    <w:rsid w:val="6DA47243"/>
    <w:rsid w:val="765362CF"/>
    <w:rsid w:val="7AED2E7F"/>
    <w:rsid w:val="7F27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Microsoft YaHei UI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rFonts w:eastAsia="Microsoft YaHei UI"/>
      <w:sz w:val="18"/>
      <w:szCs w:val="18"/>
    </w:rPr>
  </w:style>
  <w:style w:type="character" w:customStyle="1" w:styleId="7">
    <w:name w:val="页脚 字符"/>
    <w:link w:val="2"/>
    <w:uiPriority w:val="99"/>
    <w:rPr>
      <w:rFonts w:eastAsia="Microsoft YaHei UI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spacing w:after="0" w:line="240" w:lineRule="auto"/>
      <w:ind w:firstLine="420" w:firstLineChars="200"/>
      <w:jc w:val="both"/>
    </w:pPr>
    <w:rPr>
      <w:rFonts w:eastAsia="宋体"/>
      <w:kern w:val="2"/>
      <w:sz w:val="21"/>
    </w:rPr>
  </w:style>
  <w:style w:type="paragraph" w:customStyle="1" w:styleId="9">
    <w:name w:val="Title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18"/>
      <w:szCs w:val="18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750</Characters>
  <Lines>6</Lines>
  <Paragraphs>1</Paragraphs>
  <TotalTime>17</TotalTime>
  <ScaleCrop>false</ScaleCrop>
  <LinksUpToDate>false</LinksUpToDate>
  <CharactersWithSpaces>803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2022-03-27T05:01:00Z</dcterms:created>
  <dc:creator>ZY</dc:creator>
  <cp:lastModifiedBy>Ugly duckling</cp:lastModifiedBy>
  <dcterms:modified xsi:type="dcterms:W3CDTF">2023-04-24T11:48:26Z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74A83D95BBA748EE902B26B27300A68E_13</vt:lpwstr>
  </property>
</Properties>
</file>